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74" w:rsidRPr="00AE5273" w:rsidRDefault="009D56FE" w:rsidP="00AE5273">
      <w:pPr>
        <w:autoSpaceDE w:val="0"/>
        <w:autoSpaceDN w:val="0"/>
        <w:adjustRightInd w:val="0"/>
        <w:spacing w:before="240" w:after="0" w:line="480" w:lineRule="auto"/>
        <w:rPr>
          <w:rFonts w:ascii="Arial" w:hAnsi="Arial" w:cs="Arial"/>
          <w:b/>
          <w:sz w:val="24"/>
          <w:szCs w:val="24"/>
        </w:rPr>
      </w:pPr>
      <w:r w:rsidRPr="00AE5273">
        <w:rPr>
          <w:rFonts w:ascii="Arial" w:hAnsi="Arial" w:cs="Arial"/>
          <w:b/>
          <w:sz w:val="24"/>
          <w:szCs w:val="24"/>
        </w:rPr>
        <w:t>La estrategia DOTS, en búsqueda de la cura para la tuberculosis</w:t>
      </w:r>
    </w:p>
    <w:p w:rsidR="00C277D4" w:rsidRPr="00AE5273" w:rsidRDefault="009D56FE" w:rsidP="00AE5273">
      <w:pPr>
        <w:spacing w:before="240" w:line="480" w:lineRule="auto"/>
        <w:rPr>
          <w:rFonts w:ascii="Arial" w:hAnsi="Arial" w:cs="Arial"/>
          <w:i/>
          <w:sz w:val="24"/>
          <w:szCs w:val="24"/>
        </w:rPr>
      </w:pPr>
      <w:proofErr w:type="spellStart"/>
      <w:r w:rsidRPr="00AE5273">
        <w:rPr>
          <w:rFonts w:ascii="Arial" w:hAnsi="Arial" w:cs="Arial"/>
          <w:i/>
          <w:sz w:val="24"/>
          <w:szCs w:val="24"/>
        </w:rPr>
        <w:t>The</w:t>
      </w:r>
      <w:proofErr w:type="spellEnd"/>
      <w:r w:rsidRPr="00AE5273">
        <w:rPr>
          <w:rFonts w:ascii="Arial" w:hAnsi="Arial" w:cs="Arial"/>
          <w:i/>
          <w:sz w:val="24"/>
          <w:szCs w:val="24"/>
        </w:rPr>
        <w:t xml:space="preserve"> DOTS </w:t>
      </w:r>
      <w:proofErr w:type="spellStart"/>
      <w:r w:rsidRPr="00AE5273">
        <w:rPr>
          <w:rFonts w:ascii="Arial" w:hAnsi="Arial" w:cs="Arial"/>
          <w:i/>
          <w:sz w:val="24"/>
          <w:szCs w:val="24"/>
        </w:rPr>
        <w:t>strategy</w:t>
      </w:r>
      <w:proofErr w:type="spellEnd"/>
      <w:r w:rsidRPr="00AE5273">
        <w:rPr>
          <w:rFonts w:ascii="Arial" w:hAnsi="Arial" w:cs="Arial"/>
          <w:i/>
          <w:sz w:val="24"/>
          <w:szCs w:val="24"/>
        </w:rPr>
        <w:t xml:space="preserve">, in </w:t>
      </w:r>
      <w:proofErr w:type="spellStart"/>
      <w:r w:rsidRPr="00AE5273">
        <w:rPr>
          <w:rFonts w:ascii="Arial" w:hAnsi="Arial" w:cs="Arial"/>
          <w:i/>
          <w:sz w:val="24"/>
          <w:szCs w:val="24"/>
        </w:rPr>
        <w:t>search</w:t>
      </w:r>
      <w:proofErr w:type="spellEnd"/>
      <w:r w:rsidRPr="00AE5273">
        <w:rPr>
          <w:rFonts w:ascii="Arial" w:hAnsi="Arial" w:cs="Arial"/>
          <w:i/>
          <w:sz w:val="24"/>
          <w:szCs w:val="24"/>
        </w:rPr>
        <w:t xml:space="preserve"> of </w:t>
      </w:r>
      <w:proofErr w:type="spellStart"/>
      <w:r w:rsidRPr="00AE5273">
        <w:rPr>
          <w:rFonts w:ascii="Arial" w:hAnsi="Arial" w:cs="Arial"/>
          <w:i/>
          <w:sz w:val="24"/>
          <w:szCs w:val="24"/>
        </w:rPr>
        <w:t>the</w:t>
      </w:r>
      <w:proofErr w:type="spellEnd"/>
      <w:r w:rsidRPr="00AE5273">
        <w:rPr>
          <w:rFonts w:ascii="Arial" w:hAnsi="Arial" w:cs="Arial"/>
          <w:i/>
          <w:sz w:val="24"/>
          <w:szCs w:val="24"/>
        </w:rPr>
        <w:t xml:space="preserve"> cure </w:t>
      </w:r>
      <w:proofErr w:type="spellStart"/>
      <w:r w:rsidRPr="00AE5273">
        <w:rPr>
          <w:rFonts w:ascii="Arial" w:hAnsi="Arial" w:cs="Arial"/>
          <w:i/>
          <w:sz w:val="24"/>
          <w:szCs w:val="24"/>
        </w:rPr>
        <w:t>for</w:t>
      </w:r>
      <w:proofErr w:type="spellEnd"/>
      <w:r w:rsidRPr="00AE5273">
        <w:rPr>
          <w:rFonts w:ascii="Arial" w:hAnsi="Arial" w:cs="Arial"/>
          <w:i/>
          <w:sz w:val="24"/>
          <w:szCs w:val="24"/>
        </w:rPr>
        <w:t xml:space="preserve"> tuberculosis</w:t>
      </w:r>
    </w:p>
    <w:p w:rsidR="00B26B3E" w:rsidRPr="00AE5273" w:rsidRDefault="00B26B3E" w:rsidP="00AE5273">
      <w:pPr>
        <w:spacing w:before="240" w:line="480" w:lineRule="auto"/>
        <w:rPr>
          <w:rFonts w:ascii="Arial" w:hAnsi="Arial" w:cs="Arial"/>
          <w:sz w:val="24"/>
          <w:szCs w:val="24"/>
        </w:rPr>
      </w:pPr>
    </w:p>
    <w:p w:rsidR="00806886" w:rsidRPr="00AE5273" w:rsidRDefault="00806886" w:rsidP="00AE5273">
      <w:pPr>
        <w:spacing w:before="240" w:line="480" w:lineRule="auto"/>
        <w:rPr>
          <w:rFonts w:ascii="Arial" w:hAnsi="Arial" w:cs="Arial"/>
          <w:sz w:val="24"/>
          <w:szCs w:val="24"/>
        </w:rPr>
      </w:pPr>
      <w:r w:rsidRPr="00AE5273">
        <w:rPr>
          <w:rFonts w:ascii="Arial" w:hAnsi="Arial" w:cs="Arial"/>
          <w:sz w:val="24"/>
          <w:szCs w:val="24"/>
        </w:rPr>
        <w:t>Título corto: La estrategia DOTS</w:t>
      </w:r>
    </w:p>
    <w:p w:rsidR="00806886" w:rsidRPr="00AE5273" w:rsidRDefault="00806886" w:rsidP="00AE5273">
      <w:pPr>
        <w:spacing w:before="240" w:line="480" w:lineRule="auto"/>
        <w:rPr>
          <w:rFonts w:ascii="Arial" w:hAnsi="Arial" w:cs="Arial"/>
          <w:sz w:val="24"/>
          <w:szCs w:val="24"/>
        </w:rPr>
      </w:pPr>
    </w:p>
    <w:p w:rsidR="00902608" w:rsidRPr="00AE5273" w:rsidRDefault="00902608" w:rsidP="00AE5273">
      <w:pPr>
        <w:spacing w:before="240" w:line="480" w:lineRule="auto"/>
        <w:rPr>
          <w:rFonts w:ascii="Arial" w:hAnsi="Arial" w:cs="Arial"/>
          <w:sz w:val="24"/>
          <w:szCs w:val="24"/>
        </w:rPr>
      </w:pPr>
      <w:r w:rsidRPr="00AE5273">
        <w:rPr>
          <w:rFonts w:ascii="Arial" w:hAnsi="Arial" w:cs="Arial"/>
          <w:sz w:val="24"/>
          <w:szCs w:val="24"/>
        </w:rPr>
        <w:t>Jonathan Cardona</w:t>
      </w:r>
      <w:r w:rsidR="00806886" w:rsidRPr="00AE5273">
        <w:rPr>
          <w:rFonts w:ascii="Arial" w:hAnsi="Arial" w:cs="Arial"/>
          <w:sz w:val="24"/>
          <w:szCs w:val="24"/>
        </w:rPr>
        <w:t xml:space="preserve"> </w:t>
      </w:r>
      <w:proofErr w:type="spellStart"/>
      <w:r w:rsidR="00806886" w:rsidRPr="00AE5273">
        <w:rPr>
          <w:rFonts w:ascii="Arial" w:hAnsi="Arial" w:cs="Arial"/>
          <w:sz w:val="24"/>
          <w:szCs w:val="24"/>
        </w:rPr>
        <w:t>Vélez</w:t>
      </w:r>
      <w:r w:rsidR="00806886" w:rsidRPr="00AE5273">
        <w:rPr>
          <w:rFonts w:ascii="Arial" w:hAnsi="Arial" w:cs="Arial"/>
          <w:sz w:val="24"/>
          <w:szCs w:val="24"/>
          <w:vertAlign w:val="superscript"/>
        </w:rPr>
        <w:t>1</w:t>
      </w:r>
      <w:proofErr w:type="spellEnd"/>
      <w:r w:rsidR="00806886" w:rsidRPr="00AE5273">
        <w:rPr>
          <w:rFonts w:ascii="Arial" w:hAnsi="Arial" w:cs="Arial"/>
          <w:sz w:val="24"/>
          <w:szCs w:val="24"/>
        </w:rPr>
        <w:t xml:space="preserve">, Evert Jiménez </w:t>
      </w:r>
      <w:proofErr w:type="spellStart"/>
      <w:r w:rsidR="00806886" w:rsidRPr="00AE5273">
        <w:rPr>
          <w:rFonts w:ascii="Arial" w:hAnsi="Arial" w:cs="Arial"/>
          <w:sz w:val="24"/>
          <w:szCs w:val="24"/>
        </w:rPr>
        <w:t>Cotes</w:t>
      </w:r>
      <w:r w:rsidR="00806886" w:rsidRPr="00AE5273">
        <w:rPr>
          <w:rFonts w:ascii="Arial" w:hAnsi="Arial" w:cs="Arial"/>
          <w:sz w:val="24"/>
          <w:szCs w:val="24"/>
          <w:vertAlign w:val="superscript"/>
        </w:rPr>
        <w:t>2</w:t>
      </w:r>
      <w:proofErr w:type="spellEnd"/>
      <w:r w:rsidR="00806886" w:rsidRPr="00AE5273">
        <w:rPr>
          <w:rFonts w:ascii="Arial" w:hAnsi="Arial" w:cs="Arial"/>
          <w:sz w:val="24"/>
          <w:szCs w:val="24"/>
        </w:rPr>
        <w:t xml:space="preserve">, Laura Mejía </w:t>
      </w:r>
      <w:proofErr w:type="spellStart"/>
      <w:r w:rsidR="00806886" w:rsidRPr="00AE5273">
        <w:rPr>
          <w:rFonts w:ascii="Arial" w:hAnsi="Arial" w:cs="Arial"/>
          <w:sz w:val="24"/>
          <w:szCs w:val="24"/>
        </w:rPr>
        <w:t>Cardona</w:t>
      </w:r>
      <w:r w:rsidR="00806886" w:rsidRPr="00AE5273">
        <w:rPr>
          <w:rFonts w:ascii="Arial" w:hAnsi="Arial" w:cs="Arial"/>
          <w:sz w:val="24"/>
          <w:szCs w:val="24"/>
          <w:vertAlign w:val="superscript"/>
        </w:rPr>
        <w:t>3</w:t>
      </w:r>
      <w:proofErr w:type="spellEnd"/>
    </w:p>
    <w:p w:rsidR="00902608" w:rsidRPr="00AE5273" w:rsidRDefault="00806886" w:rsidP="00AE5273">
      <w:pPr>
        <w:spacing w:before="240" w:line="480" w:lineRule="auto"/>
        <w:rPr>
          <w:rFonts w:ascii="Arial" w:hAnsi="Arial" w:cs="Arial"/>
          <w:sz w:val="24"/>
          <w:szCs w:val="24"/>
        </w:rPr>
      </w:pPr>
      <w:proofErr w:type="spellStart"/>
      <w:r w:rsidRPr="00AE5273">
        <w:rPr>
          <w:rFonts w:ascii="Arial" w:hAnsi="Arial" w:cs="Arial"/>
          <w:sz w:val="24"/>
          <w:szCs w:val="24"/>
          <w:vertAlign w:val="superscript"/>
        </w:rPr>
        <w:t>1</w:t>
      </w:r>
      <w:r w:rsidRPr="00AE5273">
        <w:rPr>
          <w:rFonts w:ascii="Arial" w:hAnsi="Arial" w:cs="Arial"/>
          <w:sz w:val="24"/>
          <w:szCs w:val="24"/>
        </w:rPr>
        <w:t>Facultad</w:t>
      </w:r>
      <w:proofErr w:type="spellEnd"/>
      <w:r w:rsidR="00B26B3E" w:rsidRPr="00AE5273">
        <w:rPr>
          <w:rFonts w:ascii="Arial" w:hAnsi="Arial" w:cs="Arial"/>
          <w:sz w:val="24"/>
          <w:szCs w:val="24"/>
        </w:rPr>
        <w:t xml:space="preserve"> de Medicina. Escuela de Ciencias de la Salud,</w:t>
      </w:r>
      <w:r w:rsidR="00902608" w:rsidRPr="00AE5273">
        <w:rPr>
          <w:rFonts w:ascii="Arial" w:hAnsi="Arial" w:cs="Arial"/>
          <w:sz w:val="24"/>
          <w:szCs w:val="24"/>
        </w:rPr>
        <w:t xml:space="preserve"> Universid</w:t>
      </w:r>
      <w:r w:rsidR="0056573F" w:rsidRPr="00AE5273">
        <w:rPr>
          <w:rFonts w:ascii="Arial" w:hAnsi="Arial" w:cs="Arial"/>
          <w:sz w:val="24"/>
          <w:szCs w:val="24"/>
        </w:rPr>
        <w:t xml:space="preserve">ad Pontificia Bolivariana, </w:t>
      </w:r>
      <w:r w:rsidR="00902608" w:rsidRPr="00AE5273">
        <w:rPr>
          <w:rFonts w:ascii="Arial" w:hAnsi="Arial" w:cs="Arial"/>
          <w:sz w:val="24"/>
          <w:szCs w:val="24"/>
        </w:rPr>
        <w:t>Medellín-Colombia</w:t>
      </w:r>
    </w:p>
    <w:p w:rsidR="0056573F" w:rsidRPr="00AE5273" w:rsidRDefault="00806886" w:rsidP="00AE5273">
      <w:pPr>
        <w:spacing w:before="240" w:line="480" w:lineRule="auto"/>
        <w:rPr>
          <w:rFonts w:ascii="Arial" w:hAnsi="Arial" w:cs="Arial"/>
          <w:sz w:val="24"/>
          <w:szCs w:val="24"/>
        </w:rPr>
      </w:pPr>
      <w:proofErr w:type="spellStart"/>
      <w:r w:rsidRPr="00AE5273">
        <w:rPr>
          <w:rFonts w:ascii="Arial" w:hAnsi="Arial" w:cs="Arial"/>
          <w:sz w:val="24"/>
          <w:szCs w:val="24"/>
          <w:vertAlign w:val="superscript"/>
        </w:rPr>
        <w:t>2</w:t>
      </w:r>
      <w:r w:rsidRPr="00AE5273">
        <w:rPr>
          <w:rFonts w:ascii="Arial" w:hAnsi="Arial" w:cs="Arial"/>
          <w:sz w:val="24"/>
          <w:szCs w:val="24"/>
        </w:rPr>
        <w:t>Facultad</w:t>
      </w:r>
      <w:proofErr w:type="spellEnd"/>
      <w:r w:rsidRPr="00AE5273">
        <w:rPr>
          <w:rFonts w:ascii="Arial" w:hAnsi="Arial" w:cs="Arial"/>
          <w:sz w:val="24"/>
          <w:szCs w:val="24"/>
        </w:rPr>
        <w:t xml:space="preserve"> de Medicina. Escuela de Ciencias de la Salud, Universidad Pontificia Bolivariana, Medellín-Colombia</w:t>
      </w:r>
    </w:p>
    <w:p w:rsidR="00806886" w:rsidRPr="00AE5273" w:rsidRDefault="00806886" w:rsidP="00AE5273">
      <w:pPr>
        <w:spacing w:before="240" w:line="480" w:lineRule="auto"/>
        <w:rPr>
          <w:rFonts w:ascii="Arial" w:hAnsi="Arial" w:cs="Arial"/>
          <w:sz w:val="24"/>
          <w:szCs w:val="24"/>
        </w:rPr>
      </w:pPr>
      <w:proofErr w:type="spellStart"/>
      <w:r w:rsidRPr="00AE5273">
        <w:rPr>
          <w:rFonts w:ascii="Arial" w:hAnsi="Arial" w:cs="Arial"/>
          <w:sz w:val="24"/>
          <w:szCs w:val="24"/>
          <w:vertAlign w:val="superscript"/>
        </w:rPr>
        <w:t>3</w:t>
      </w:r>
      <w:r w:rsidRPr="00AE5273">
        <w:rPr>
          <w:rFonts w:ascii="Arial" w:hAnsi="Arial" w:cs="Arial"/>
          <w:sz w:val="24"/>
          <w:szCs w:val="24"/>
        </w:rPr>
        <w:t>Facultad</w:t>
      </w:r>
      <w:proofErr w:type="spellEnd"/>
      <w:r w:rsidRPr="00AE5273">
        <w:rPr>
          <w:rFonts w:ascii="Arial" w:hAnsi="Arial" w:cs="Arial"/>
          <w:sz w:val="24"/>
          <w:szCs w:val="24"/>
        </w:rPr>
        <w:t xml:space="preserve"> de Medicina. Escuela de Ciencias de la Salud, Universidad Pontificia Bolivariana, Medellín-Colombia</w:t>
      </w:r>
    </w:p>
    <w:p w:rsidR="00B26B3E" w:rsidRPr="00AE5273" w:rsidRDefault="00B26B3E" w:rsidP="00AE5273">
      <w:pPr>
        <w:spacing w:before="240" w:line="480" w:lineRule="auto"/>
        <w:rPr>
          <w:rFonts w:ascii="Arial" w:hAnsi="Arial" w:cs="Arial"/>
          <w:sz w:val="24"/>
          <w:szCs w:val="24"/>
        </w:rPr>
      </w:pPr>
    </w:p>
    <w:p w:rsidR="0056573F" w:rsidRPr="00AE5273" w:rsidRDefault="0056573F" w:rsidP="00AE5273">
      <w:pPr>
        <w:spacing w:before="240" w:line="480" w:lineRule="auto"/>
        <w:rPr>
          <w:rFonts w:ascii="Arial" w:hAnsi="Arial" w:cs="Arial"/>
          <w:sz w:val="24"/>
          <w:szCs w:val="24"/>
        </w:rPr>
      </w:pPr>
      <w:r w:rsidRPr="00AE5273">
        <w:rPr>
          <w:rFonts w:ascii="Arial" w:hAnsi="Arial" w:cs="Arial"/>
          <w:b/>
          <w:sz w:val="24"/>
          <w:szCs w:val="24"/>
        </w:rPr>
        <w:t>Fuentes de financiamiento:</w:t>
      </w:r>
      <w:r w:rsidRPr="00AE5273">
        <w:rPr>
          <w:rFonts w:ascii="Arial" w:hAnsi="Arial" w:cs="Arial"/>
          <w:sz w:val="24"/>
          <w:szCs w:val="24"/>
        </w:rPr>
        <w:t xml:space="preserve"> autofinanciado</w:t>
      </w:r>
    </w:p>
    <w:p w:rsidR="0056573F" w:rsidRPr="00AE5273" w:rsidRDefault="0056573F" w:rsidP="00AE5273">
      <w:pPr>
        <w:spacing w:before="240" w:line="480" w:lineRule="auto"/>
        <w:rPr>
          <w:rFonts w:ascii="Arial" w:hAnsi="Arial" w:cs="Arial"/>
          <w:sz w:val="24"/>
          <w:szCs w:val="24"/>
        </w:rPr>
      </w:pPr>
      <w:r w:rsidRPr="00AE5273">
        <w:rPr>
          <w:rFonts w:ascii="Arial" w:hAnsi="Arial" w:cs="Arial"/>
          <w:b/>
          <w:sz w:val="24"/>
          <w:szCs w:val="24"/>
        </w:rPr>
        <w:t>Conflictos de interés:</w:t>
      </w:r>
      <w:r w:rsidRPr="00AE5273">
        <w:rPr>
          <w:rFonts w:ascii="Arial" w:hAnsi="Arial" w:cs="Arial"/>
          <w:sz w:val="24"/>
          <w:szCs w:val="24"/>
        </w:rPr>
        <w:t xml:space="preserve"> ninguno a declarar</w:t>
      </w:r>
    </w:p>
    <w:p w:rsidR="00B26B3E" w:rsidRPr="00AE5273" w:rsidRDefault="00B26B3E" w:rsidP="00AE5273">
      <w:pPr>
        <w:spacing w:before="240" w:after="0" w:line="480" w:lineRule="auto"/>
        <w:rPr>
          <w:rFonts w:ascii="Arial" w:hAnsi="Arial" w:cs="Arial"/>
          <w:sz w:val="24"/>
          <w:szCs w:val="24"/>
        </w:rPr>
      </w:pPr>
      <w:r w:rsidRPr="00AE5273">
        <w:rPr>
          <w:rFonts w:ascii="Arial" w:hAnsi="Arial" w:cs="Arial"/>
          <w:b/>
          <w:sz w:val="24"/>
          <w:szCs w:val="24"/>
        </w:rPr>
        <w:t>Correspondencia:</w:t>
      </w:r>
      <w:r w:rsidRPr="00AE5273">
        <w:rPr>
          <w:rFonts w:ascii="Arial" w:hAnsi="Arial" w:cs="Arial"/>
          <w:sz w:val="24"/>
          <w:szCs w:val="24"/>
        </w:rPr>
        <w:t xml:space="preserve"> Jonathan Cardona Vélez, jcardonavelez@hotmail.com. Medellín, Colombia</w:t>
      </w:r>
      <w:r w:rsidR="00806886" w:rsidRPr="00AE5273">
        <w:rPr>
          <w:rFonts w:ascii="Arial" w:hAnsi="Arial" w:cs="Arial"/>
          <w:sz w:val="24"/>
          <w:szCs w:val="24"/>
        </w:rPr>
        <w:t>. Teléfono: 3008721485</w:t>
      </w:r>
    </w:p>
    <w:p w:rsidR="0056573F" w:rsidRPr="00AE5273" w:rsidRDefault="0056573F" w:rsidP="00AE5273">
      <w:pPr>
        <w:spacing w:line="480" w:lineRule="auto"/>
        <w:rPr>
          <w:rFonts w:ascii="Arial" w:hAnsi="Arial" w:cs="Arial"/>
          <w:sz w:val="24"/>
          <w:szCs w:val="24"/>
        </w:rPr>
      </w:pPr>
    </w:p>
    <w:p w:rsidR="00BD5BE7" w:rsidRPr="00FE01B1" w:rsidRDefault="00BD5BE7" w:rsidP="00AE5273">
      <w:pPr>
        <w:autoSpaceDE w:val="0"/>
        <w:autoSpaceDN w:val="0"/>
        <w:adjustRightInd w:val="0"/>
        <w:spacing w:after="0" w:line="480" w:lineRule="auto"/>
        <w:rPr>
          <w:rFonts w:ascii="Arial" w:hAnsi="Arial" w:cs="Arial"/>
          <w:b/>
          <w:sz w:val="24"/>
          <w:szCs w:val="24"/>
        </w:rPr>
      </w:pPr>
    </w:p>
    <w:p w:rsidR="00BD5BE7" w:rsidRDefault="00BD5BE7" w:rsidP="00BD5BE7">
      <w:pPr>
        <w:autoSpaceDE w:val="0"/>
        <w:autoSpaceDN w:val="0"/>
        <w:adjustRightInd w:val="0"/>
        <w:spacing w:after="0" w:line="480" w:lineRule="auto"/>
        <w:rPr>
          <w:rFonts w:ascii="Arial" w:hAnsi="Arial" w:cs="Arial"/>
          <w:b/>
          <w:sz w:val="24"/>
          <w:szCs w:val="24"/>
        </w:rPr>
      </w:pPr>
      <w:r>
        <w:rPr>
          <w:rFonts w:ascii="Arial" w:hAnsi="Arial" w:cs="Arial"/>
          <w:b/>
          <w:sz w:val="24"/>
          <w:szCs w:val="24"/>
        </w:rPr>
        <w:lastRenderedPageBreak/>
        <w:t>RESUMEN</w:t>
      </w:r>
    </w:p>
    <w:p w:rsidR="00BD5BE7" w:rsidRDefault="00FE01B1" w:rsidP="00BD5BE7">
      <w:pPr>
        <w:autoSpaceDE w:val="0"/>
        <w:autoSpaceDN w:val="0"/>
        <w:adjustRightInd w:val="0"/>
        <w:spacing w:after="0" w:line="480" w:lineRule="auto"/>
        <w:rPr>
          <w:rFonts w:ascii="Arial" w:hAnsi="Arial" w:cs="Arial"/>
          <w:sz w:val="24"/>
          <w:szCs w:val="24"/>
        </w:rPr>
      </w:pPr>
      <w:r w:rsidRPr="00FE01B1">
        <w:rPr>
          <w:rFonts w:ascii="Arial" w:hAnsi="Arial" w:cs="Arial"/>
          <w:b/>
          <w:sz w:val="24"/>
          <w:szCs w:val="24"/>
        </w:rPr>
        <w:t>Introducción:</w:t>
      </w:r>
      <w:r>
        <w:rPr>
          <w:rFonts w:ascii="Arial" w:hAnsi="Arial" w:cs="Arial"/>
          <w:sz w:val="24"/>
          <w:szCs w:val="24"/>
        </w:rPr>
        <w:t xml:space="preserve"> e</w:t>
      </w:r>
      <w:r w:rsidRPr="00AE5273">
        <w:rPr>
          <w:rFonts w:ascii="Arial" w:hAnsi="Arial" w:cs="Arial"/>
          <w:sz w:val="24"/>
          <w:szCs w:val="24"/>
        </w:rPr>
        <w:t>n la actualidad, la tuberculosis es considerada un problema mundial de salud pública de grave magnitud que requiere atención urgente y causa considerables costos directos e indirectos a los individuos y la sociedad</w:t>
      </w:r>
      <w:r>
        <w:rPr>
          <w:rFonts w:ascii="Arial" w:hAnsi="Arial" w:cs="Arial"/>
          <w:sz w:val="24"/>
          <w:szCs w:val="24"/>
        </w:rPr>
        <w:t xml:space="preserve">. </w:t>
      </w:r>
      <w:r w:rsidR="00BD5BE7" w:rsidRPr="00FE01B1">
        <w:rPr>
          <w:rFonts w:ascii="Arial" w:hAnsi="Arial" w:cs="Arial"/>
          <w:sz w:val="24"/>
          <w:szCs w:val="24"/>
        </w:rPr>
        <w:t xml:space="preserve">DOTS es una estrategia acortada supervisada </w:t>
      </w:r>
      <w:r w:rsidR="001F7B72">
        <w:rPr>
          <w:rFonts w:ascii="Arial" w:hAnsi="Arial" w:cs="Arial"/>
          <w:sz w:val="24"/>
          <w:szCs w:val="24"/>
        </w:rPr>
        <w:t>para el</w:t>
      </w:r>
      <w:r w:rsidR="00BD5BE7" w:rsidRPr="00FE01B1">
        <w:rPr>
          <w:rFonts w:ascii="Arial" w:hAnsi="Arial" w:cs="Arial"/>
          <w:sz w:val="24"/>
          <w:szCs w:val="24"/>
        </w:rPr>
        <w:t xml:space="preserve"> tratamiento </w:t>
      </w:r>
      <w:r w:rsidR="001F7B72">
        <w:rPr>
          <w:rFonts w:ascii="Arial" w:hAnsi="Arial" w:cs="Arial"/>
          <w:sz w:val="24"/>
          <w:szCs w:val="24"/>
        </w:rPr>
        <w:t xml:space="preserve">de la tuberculosis, cuyo fin es </w:t>
      </w:r>
      <w:r w:rsidR="00BD5BE7" w:rsidRPr="00FE01B1">
        <w:rPr>
          <w:rFonts w:ascii="Arial" w:hAnsi="Arial" w:cs="Arial"/>
          <w:sz w:val="24"/>
          <w:szCs w:val="24"/>
        </w:rPr>
        <w:t xml:space="preserve">asegurar la </w:t>
      </w:r>
      <w:r w:rsidR="00F03C7F" w:rsidRPr="00FE01B1">
        <w:rPr>
          <w:rFonts w:ascii="Arial" w:hAnsi="Arial" w:cs="Arial"/>
          <w:sz w:val="24"/>
          <w:szCs w:val="24"/>
        </w:rPr>
        <w:t>curación</w:t>
      </w:r>
      <w:r w:rsidR="00BD5BE7" w:rsidRPr="00FE01B1">
        <w:rPr>
          <w:rFonts w:ascii="Arial" w:hAnsi="Arial" w:cs="Arial"/>
          <w:sz w:val="24"/>
          <w:szCs w:val="24"/>
        </w:rPr>
        <w:t xml:space="preserve"> de la enfermedad.</w:t>
      </w:r>
      <w:r>
        <w:rPr>
          <w:rFonts w:ascii="Arial" w:hAnsi="Arial" w:cs="Arial"/>
          <w:sz w:val="24"/>
          <w:szCs w:val="24"/>
        </w:rPr>
        <w:t xml:space="preserve"> </w:t>
      </w:r>
      <w:r w:rsidR="00BD5BE7" w:rsidRPr="00FE01B1">
        <w:rPr>
          <w:rFonts w:ascii="Arial" w:hAnsi="Arial" w:cs="Arial"/>
          <w:b/>
          <w:sz w:val="24"/>
          <w:szCs w:val="24"/>
        </w:rPr>
        <w:t>Objetivo:</w:t>
      </w:r>
      <w:r w:rsidR="00BD5BE7">
        <w:rPr>
          <w:rFonts w:ascii="Arial" w:hAnsi="Arial" w:cs="Arial"/>
          <w:sz w:val="24"/>
          <w:szCs w:val="24"/>
        </w:rPr>
        <w:t xml:space="preserve"> </w:t>
      </w:r>
      <w:r w:rsidR="00F03C7F">
        <w:rPr>
          <w:rFonts w:ascii="Arial" w:hAnsi="Arial" w:cs="Arial"/>
          <w:sz w:val="24"/>
          <w:szCs w:val="24"/>
        </w:rPr>
        <w:t>Determinar</w:t>
      </w:r>
      <w:r w:rsidR="00BD5BE7">
        <w:rPr>
          <w:rFonts w:ascii="Arial" w:hAnsi="Arial" w:cs="Arial"/>
          <w:sz w:val="24"/>
          <w:szCs w:val="24"/>
        </w:rPr>
        <w:t xml:space="preserve"> los conceptos y elementos claves que integran la estrategia DOTS en el tratamiento </w:t>
      </w:r>
      <w:r>
        <w:rPr>
          <w:rFonts w:ascii="Arial" w:hAnsi="Arial" w:cs="Arial"/>
          <w:sz w:val="24"/>
          <w:szCs w:val="24"/>
        </w:rPr>
        <w:t>de</w:t>
      </w:r>
      <w:r w:rsidR="00BD5BE7">
        <w:rPr>
          <w:rFonts w:ascii="Arial" w:hAnsi="Arial" w:cs="Arial"/>
          <w:sz w:val="24"/>
          <w:szCs w:val="24"/>
        </w:rPr>
        <w:t xml:space="preserve"> la tuberculosis.</w:t>
      </w:r>
      <w:r>
        <w:rPr>
          <w:rFonts w:ascii="Arial" w:hAnsi="Arial" w:cs="Arial"/>
          <w:sz w:val="24"/>
          <w:szCs w:val="24"/>
        </w:rPr>
        <w:t xml:space="preserve"> </w:t>
      </w:r>
      <w:r>
        <w:rPr>
          <w:rFonts w:ascii="Arial" w:hAnsi="Arial" w:cs="Arial"/>
          <w:b/>
          <w:sz w:val="24"/>
          <w:szCs w:val="24"/>
        </w:rPr>
        <w:t>Metodología</w:t>
      </w:r>
      <w:r w:rsidR="00BD5BE7">
        <w:rPr>
          <w:rFonts w:ascii="Arial" w:hAnsi="Arial" w:cs="Arial"/>
          <w:b/>
          <w:sz w:val="24"/>
          <w:szCs w:val="24"/>
        </w:rPr>
        <w:t xml:space="preserve">: </w:t>
      </w:r>
      <w:r w:rsidR="007D4154" w:rsidRPr="00FE01B1">
        <w:rPr>
          <w:rFonts w:ascii="Arial" w:hAnsi="Arial" w:cs="Arial"/>
          <w:sz w:val="24"/>
          <w:szCs w:val="24"/>
        </w:rPr>
        <w:t xml:space="preserve">se hizo una </w:t>
      </w:r>
      <w:r w:rsidRPr="00FE01B1">
        <w:rPr>
          <w:rFonts w:ascii="Arial" w:hAnsi="Arial" w:cs="Arial"/>
          <w:sz w:val="24"/>
          <w:szCs w:val="24"/>
        </w:rPr>
        <w:t>revisión</w:t>
      </w:r>
      <w:r w:rsidR="00BD5BE7" w:rsidRPr="00FE01B1">
        <w:rPr>
          <w:rFonts w:ascii="Arial" w:hAnsi="Arial" w:cs="Arial"/>
          <w:sz w:val="24"/>
          <w:szCs w:val="24"/>
        </w:rPr>
        <w:t xml:space="preserve"> de la literatura</w:t>
      </w:r>
      <w:r w:rsidRPr="00FE01B1">
        <w:rPr>
          <w:rFonts w:ascii="Arial" w:hAnsi="Arial" w:cs="Arial"/>
          <w:sz w:val="24"/>
          <w:szCs w:val="24"/>
        </w:rPr>
        <w:t xml:space="preserve"> en las bases de datos </w:t>
      </w:r>
      <w:proofErr w:type="spellStart"/>
      <w:r w:rsidRPr="00FE01B1">
        <w:rPr>
          <w:rFonts w:ascii="Arial" w:hAnsi="Arial" w:cs="Arial"/>
          <w:sz w:val="24"/>
          <w:szCs w:val="24"/>
        </w:rPr>
        <w:t>PubMed</w:t>
      </w:r>
      <w:proofErr w:type="spellEnd"/>
      <w:r w:rsidRPr="00FE01B1">
        <w:rPr>
          <w:rFonts w:ascii="Arial" w:hAnsi="Arial" w:cs="Arial"/>
          <w:sz w:val="24"/>
          <w:szCs w:val="24"/>
        </w:rPr>
        <w:t xml:space="preserve"> y </w:t>
      </w:r>
      <w:proofErr w:type="spellStart"/>
      <w:r w:rsidRPr="00FE01B1">
        <w:rPr>
          <w:rFonts w:ascii="Arial" w:hAnsi="Arial" w:cs="Arial"/>
          <w:sz w:val="24"/>
          <w:szCs w:val="24"/>
        </w:rPr>
        <w:t>L</w:t>
      </w:r>
      <w:r w:rsidR="007D4154" w:rsidRPr="00FE01B1">
        <w:rPr>
          <w:rFonts w:ascii="Arial" w:hAnsi="Arial" w:cs="Arial"/>
          <w:sz w:val="24"/>
          <w:szCs w:val="24"/>
        </w:rPr>
        <w:t>ilacs</w:t>
      </w:r>
      <w:proofErr w:type="spellEnd"/>
      <w:r w:rsidR="007D4154" w:rsidRPr="00FE01B1">
        <w:rPr>
          <w:rFonts w:ascii="Arial" w:hAnsi="Arial" w:cs="Arial"/>
          <w:sz w:val="24"/>
          <w:szCs w:val="24"/>
        </w:rPr>
        <w:t>, empleando los términos</w:t>
      </w:r>
      <w:r w:rsidRPr="00FE01B1">
        <w:rPr>
          <w:rFonts w:ascii="Arial" w:hAnsi="Arial" w:cs="Arial"/>
          <w:sz w:val="24"/>
          <w:szCs w:val="24"/>
        </w:rPr>
        <w:t>: DOTS y</w:t>
      </w:r>
      <w:r w:rsidR="007D4154" w:rsidRPr="00FE01B1">
        <w:rPr>
          <w:rFonts w:ascii="Arial" w:hAnsi="Arial" w:cs="Arial"/>
          <w:sz w:val="24"/>
          <w:szCs w:val="24"/>
        </w:rPr>
        <w:t xml:space="preserve"> tuberculosis. Se incluyeron todos los artículos de revisión en inglés y español</w:t>
      </w:r>
      <w:r w:rsidR="0088033F" w:rsidRPr="00FE01B1">
        <w:rPr>
          <w:rFonts w:ascii="Arial" w:hAnsi="Arial" w:cs="Arial"/>
          <w:sz w:val="24"/>
          <w:szCs w:val="24"/>
        </w:rPr>
        <w:t xml:space="preserve"> con acceso gratuito</w:t>
      </w:r>
      <w:r w:rsidRPr="00FE01B1">
        <w:rPr>
          <w:rFonts w:ascii="Arial" w:hAnsi="Arial" w:cs="Arial"/>
          <w:sz w:val="24"/>
          <w:szCs w:val="24"/>
        </w:rPr>
        <w:t xml:space="preserve"> que incluyeran un abordaje integral a </w:t>
      </w:r>
      <w:r w:rsidR="0028079C">
        <w:rPr>
          <w:rFonts w:ascii="Arial" w:hAnsi="Arial" w:cs="Arial"/>
          <w:sz w:val="24"/>
          <w:szCs w:val="24"/>
        </w:rPr>
        <w:t>dicha</w:t>
      </w:r>
      <w:r w:rsidRPr="00FE01B1">
        <w:rPr>
          <w:rFonts w:ascii="Arial" w:hAnsi="Arial" w:cs="Arial"/>
          <w:sz w:val="24"/>
          <w:szCs w:val="24"/>
        </w:rPr>
        <w:t xml:space="preserve"> estrategia. </w:t>
      </w:r>
      <w:r w:rsidR="00BD5BE7">
        <w:rPr>
          <w:rFonts w:ascii="Arial" w:hAnsi="Arial" w:cs="Arial"/>
          <w:b/>
          <w:sz w:val="24"/>
          <w:szCs w:val="24"/>
        </w:rPr>
        <w:t>Resultados:</w:t>
      </w:r>
      <w:r w:rsidR="00BD5BE7">
        <w:rPr>
          <w:rFonts w:ascii="Arial" w:hAnsi="Arial" w:cs="Arial"/>
          <w:sz w:val="24"/>
          <w:szCs w:val="24"/>
        </w:rPr>
        <w:t xml:space="preserve"> Para el año 2000, 148 países habían adoptado la estrategia DOTS de la OMS para el control de la TB y un 27% de los casos mundiales de TB fueron tratados bajo ésta. Aunque apreciable, este progreso no ha sido suficiente. </w:t>
      </w:r>
      <w:r w:rsidR="00BD5BE7">
        <w:rPr>
          <w:rFonts w:ascii="Arial" w:hAnsi="Arial" w:cs="Arial"/>
          <w:b/>
          <w:sz w:val="24"/>
          <w:szCs w:val="24"/>
        </w:rPr>
        <w:t xml:space="preserve">  </w:t>
      </w:r>
      <w:r w:rsidR="00BD5BE7">
        <w:rPr>
          <w:rFonts w:ascii="Arial" w:eastAsia="Times New Roman" w:hAnsi="Arial" w:cs="Arial"/>
          <w:sz w:val="24"/>
          <w:szCs w:val="24"/>
        </w:rPr>
        <w:t>Debido a problemas con los recursos humanos, recortes financieros, infraestructura inadecuada para la atención en salud y falta de abastecimiento seguro de fármacos antituberculosos de buena calidad, la estrategia DOTS no ha logrado un rápido crecimiento.</w:t>
      </w:r>
      <w:r>
        <w:rPr>
          <w:rFonts w:ascii="Arial" w:eastAsia="Times New Roman" w:hAnsi="Arial" w:cs="Arial"/>
          <w:sz w:val="24"/>
          <w:szCs w:val="24"/>
        </w:rPr>
        <w:t xml:space="preserve"> </w:t>
      </w:r>
      <w:r w:rsidR="00BD5BE7">
        <w:rPr>
          <w:rFonts w:ascii="Arial" w:hAnsi="Arial" w:cs="Arial"/>
          <w:b/>
          <w:sz w:val="24"/>
          <w:szCs w:val="24"/>
        </w:rPr>
        <w:t xml:space="preserve">Conclusiones: </w:t>
      </w:r>
      <w:r w:rsidR="00BD5BE7">
        <w:rPr>
          <w:rFonts w:ascii="Arial" w:hAnsi="Arial" w:cs="Arial"/>
          <w:sz w:val="24"/>
          <w:szCs w:val="24"/>
        </w:rPr>
        <w:t xml:space="preserve">DOTS es una estrategia adecuada para asegurar la </w:t>
      </w:r>
      <w:r w:rsidR="00F03C7F">
        <w:rPr>
          <w:rFonts w:ascii="Arial" w:hAnsi="Arial" w:cs="Arial"/>
          <w:sz w:val="24"/>
          <w:szCs w:val="24"/>
        </w:rPr>
        <w:t>curación</w:t>
      </w:r>
      <w:r w:rsidR="00BD5BE7">
        <w:rPr>
          <w:rFonts w:ascii="Arial" w:hAnsi="Arial" w:cs="Arial"/>
          <w:sz w:val="24"/>
          <w:szCs w:val="24"/>
        </w:rPr>
        <w:t xml:space="preserve"> de la tuberculosis, sin embargo son necesarias mayores inversiones </w:t>
      </w:r>
      <w:r w:rsidR="00F03C7F">
        <w:rPr>
          <w:rFonts w:ascii="Arial" w:hAnsi="Arial" w:cs="Arial"/>
          <w:sz w:val="24"/>
          <w:szCs w:val="24"/>
        </w:rPr>
        <w:t>económicas</w:t>
      </w:r>
      <w:r w:rsidR="00BD5BE7">
        <w:rPr>
          <w:rFonts w:ascii="Arial" w:hAnsi="Arial" w:cs="Arial"/>
          <w:sz w:val="24"/>
          <w:szCs w:val="24"/>
        </w:rPr>
        <w:t xml:space="preserve"> que busquen la </w:t>
      </w:r>
      <w:r w:rsidR="00F03C7F">
        <w:rPr>
          <w:rFonts w:ascii="Arial" w:hAnsi="Arial" w:cs="Arial"/>
          <w:sz w:val="24"/>
          <w:szCs w:val="24"/>
        </w:rPr>
        <w:t>prevención</w:t>
      </w:r>
      <w:r w:rsidR="00BD5BE7">
        <w:rPr>
          <w:rFonts w:ascii="Arial" w:hAnsi="Arial" w:cs="Arial"/>
          <w:sz w:val="24"/>
          <w:szCs w:val="24"/>
        </w:rPr>
        <w:t xml:space="preserve"> y adecuado control de esta enfermedad. </w:t>
      </w:r>
    </w:p>
    <w:p w:rsidR="00214963" w:rsidRPr="00AE5273" w:rsidRDefault="00214963" w:rsidP="00AE5273">
      <w:pPr>
        <w:autoSpaceDE w:val="0"/>
        <w:autoSpaceDN w:val="0"/>
        <w:adjustRightInd w:val="0"/>
        <w:spacing w:after="0" w:line="480" w:lineRule="auto"/>
        <w:rPr>
          <w:rFonts w:ascii="Arial" w:hAnsi="Arial" w:cs="Arial"/>
          <w:sz w:val="24"/>
          <w:szCs w:val="24"/>
        </w:rPr>
      </w:pPr>
    </w:p>
    <w:p w:rsidR="00C400B5" w:rsidRPr="00AE5273" w:rsidRDefault="00C400B5" w:rsidP="00AE5273">
      <w:pPr>
        <w:autoSpaceDE w:val="0"/>
        <w:autoSpaceDN w:val="0"/>
        <w:adjustRightInd w:val="0"/>
        <w:spacing w:after="0" w:line="480" w:lineRule="auto"/>
        <w:rPr>
          <w:rFonts w:ascii="Arial" w:hAnsi="Arial" w:cs="Arial"/>
          <w:sz w:val="24"/>
          <w:szCs w:val="24"/>
        </w:rPr>
      </w:pPr>
      <w:r w:rsidRPr="00AE5273">
        <w:rPr>
          <w:rFonts w:ascii="Arial" w:hAnsi="Arial" w:cs="Arial"/>
          <w:b/>
          <w:sz w:val="24"/>
          <w:szCs w:val="24"/>
        </w:rPr>
        <w:t>Palabras clave:</w:t>
      </w:r>
      <w:r w:rsidRPr="00AE5273">
        <w:rPr>
          <w:rFonts w:ascii="Arial" w:hAnsi="Arial" w:cs="Arial"/>
          <w:sz w:val="24"/>
          <w:szCs w:val="24"/>
        </w:rPr>
        <w:t xml:space="preserve"> </w:t>
      </w:r>
      <w:r w:rsidR="0041402E" w:rsidRPr="0041402E">
        <w:rPr>
          <w:rFonts w:ascii="Arial" w:hAnsi="Arial" w:cs="Arial"/>
          <w:i/>
          <w:sz w:val="24"/>
          <w:szCs w:val="24"/>
        </w:rPr>
        <w:t>tuberculosis</w:t>
      </w:r>
      <w:r w:rsidR="0041402E">
        <w:rPr>
          <w:rFonts w:ascii="Arial" w:hAnsi="Arial" w:cs="Arial"/>
          <w:sz w:val="24"/>
          <w:szCs w:val="24"/>
        </w:rPr>
        <w:t xml:space="preserve">, </w:t>
      </w:r>
      <w:r w:rsidR="00AB75FB" w:rsidRPr="00AB75FB">
        <w:rPr>
          <w:rFonts w:ascii="Arial" w:hAnsi="Arial" w:cs="Arial"/>
          <w:i/>
          <w:sz w:val="24"/>
          <w:szCs w:val="24"/>
        </w:rPr>
        <w:t>curación, estrategia, control costos, calidad de vida, adherencia medicamentos, sistema de salud</w:t>
      </w:r>
    </w:p>
    <w:p w:rsidR="00E273C9" w:rsidRPr="00AE5273" w:rsidRDefault="00E273C9" w:rsidP="00AE5273">
      <w:pPr>
        <w:autoSpaceDE w:val="0"/>
        <w:autoSpaceDN w:val="0"/>
        <w:adjustRightInd w:val="0"/>
        <w:spacing w:after="0" w:line="480" w:lineRule="auto"/>
        <w:rPr>
          <w:rFonts w:ascii="Arial" w:hAnsi="Arial" w:cs="Arial"/>
          <w:b/>
          <w:sz w:val="24"/>
          <w:szCs w:val="24"/>
          <w:lang w:val="en-US"/>
        </w:rPr>
      </w:pPr>
    </w:p>
    <w:p w:rsidR="004643A9" w:rsidRPr="00AE5273" w:rsidRDefault="00656E6A" w:rsidP="00AE5273">
      <w:pPr>
        <w:autoSpaceDE w:val="0"/>
        <w:autoSpaceDN w:val="0"/>
        <w:adjustRightInd w:val="0"/>
        <w:spacing w:after="0" w:line="480" w:lineRule="auto"/>
        <w:rPr>
          <w:rFonts w:ascii="Arial" w:hAnsi="Arial" w:cs="Arial"/>
          <w:b/>
          <w:sz w:val="24"/>
          <w:szCs w:val="24"/>
          <w:lang w:val="en-US"/>
        </w:rPr>
      </w:pPr>
      <w:r w:rsidRPr="00AE5273">
        <w:rPr>
          <w:rFonts w:ascii="Arial" w:hAnsi="Arial" w:cs="Arial"/>
          <w:b/>
          <w:sz w:val="24"/>
          <w:szCs w:val="24"/>
          <w:lang w:val="en-US"/>
        </w:rPr>
        <w:lastRenderedPageBreak/>
        <w:t>ABSTRACT</w:t>
      </w:r>
    </w:p>
    <w:p w:rsidR="006474F4" w:rsidRPr="00AE5273" w:rsidRDefault="006474F4" w:rsidP="00AE5273">
      <w:pPr>
        <w:autoSpaceDE w:val="0"/>
        <w:autoSpaceDN w:val="0"/>
        <w:adjustRightInd w:val="0"/>
        <w:spacing w:after="0" w:line="480" w:lineRule="auto"/>
        <w:rPr>
          <w:rFonts w:ascii="Arial" w:hAnsi="Arial" w:cs="Arial"/>
          <w:sz w:val="24"/>
          <w:szCs w:val="24"/>
          <w:lang w:val="en-US"/>
        </w:rPr>
      </w:pPr>
    </w:p>
    <w:p w:rsidR="0028079C" w:rsidRDefault="0028079C" w:rsidP="00AE5273">
      <w:pPr>
        <w:spacing w:line="480" w:lineRule="auto"/>
        <w:rPr>
          <w:rFonts w:ascii="Arial" w:hAnsi="Arial" w:cs="Arial"/>
          <w:sz w:val="24"/>
          <w:szCs w:val="24"/>
          <w:lang w:val="en-US"/>
        </w:rPr>
      </w:pPr>
      <w:r w:rsidRPr="0028079C">
        <w:rPr>
          <w:rFonts w:ascii="Arial" w:hAnsi="Arial" w:cs="Arial"/>
          <w:b/>
          <w:sz w:val="24"/>
          <w:szCs w:val="24"/>
          <w:lang w:val="en-US"/>
        </w:rPr>
        <w:t>Introduction:</w:t>
      </w:r>
      <w:r>
        <w:rPr>
          <w:rFonts w:ascii="Arial" w:hAnsi="Arial" w:cs="Arial"/>
          <w:sz w:val="24"/>
          <w:szCs w:val="24"/>
          <w:lang w:val="en-US"/>
        </w:rPr>
        <w:t xml:space="preserve"> </w:t>
      </w:r>
      <w:r w:rsidR="00BE1414" w:rsidRPr="00AE5273">
        <w:rPr>
          <w:rFonts w:ascii="Arial" w:hAnsi="Arial" w:cs="Arial"/>
          <w:sz w:val="24"/>
          <w:szCs w:val="24"/>
          <w:lang w:val="en-US"/>
        </w:rPr>
        <w:t xml:space="preserve">Currently, tuberculosis is considered a global public health problem of serious magnitude that requires urgent attention and causes considerable direct and indirect </w:t>
      </w:r>
      <w:r w:rsidR="00C400B5" w:rsidRPr="00AE5273">
        <w:rPr>
          <w:rFonts w:ascii="Arial" w:hAnsi="Arial" w:cs="Arial"/>
          <w:sz w:val="24"/>
          <w:szCs w:val="24"/>
          <w:lang w:val="en-US"/>
        </w:rPr>
        <w:t xml:space="preserve">costs </w:t>
      </w:r>
      <w:r w:rsidR="00BE1414" w:rsidRPr="00AE5273">
        <w:rPr>
          <w:rFonts w:ascii="Arial" w:hAnsi="Arial" w:cs="Arial"/>
          <w:sz w:val="24"/>
          <w:szCs w:val="24"/>
          <w:lang w:val="en-US"/>
        </w:rPr>
        <w:t xml:space="preserve">to individuals and </w:t>
      </w:r>
      <w:r>
        <w:rPr>
          <w:rFonts w:ascii="Arial" w:hAnsi="Arial" w:cs="Arial"/>
          <w:sz w:val="24"/>
          <w:szCs w:val="24"/>
          <w:lang w:val="en-US"/>
        </w:rPr>
        <w:t>society.</w:t>
      </w:r>
      <w:r w:rsidR="001F7B72">
        <w:rPr>
          <w:rFonts w:ascii="Arial" w:hAnsi="Arial" w:cs="Arial"/>
          <w:sz w:val="24"/>
          <w:szCs w:val="24"/>
          <w:lang w:val="en-US"/>
        </w:rPr>
        <w:t xml:space="preserve"> </w:t>
      </w:r>
      <w:r w:rsidRPr="001F7B72">
        <w:rPr>
          <w:rFonts w:ascii="Arial" w:hAnsi="Arial" w:cs="Arial"/>
          <w:sz w:val="24"/>
          <w:szCs w:val="24"/>
          <w:lang w:val="en-US"/>
        </w:rPr>
        <w:t xml:space="preserve">DOTS is a </w:t>
      </w:r>
      <w:r w:rsidRPr="00D441E6">
        <w:rPr>
          <w:rFonts w:ascii="Arial" w:hAnsi="Arial" w:cs="Arial"/>
          <w:sz w:val="24"/>
          <w:szCs w:val="24"/>
          <w:lang w:val="en-US"/>
        </w:rPr>
        <w:t xml:space="preserve">Directly Observed </w:t>
      </w:r>
      <w:r w:rsidRPr="001F7B72">
        <w:rPr>
          <w:rFonts w:ascii="Arial" w:hAnsi="Arial" w:cs="Arial"/>
          <w:sz w:val="24"/>
          <w:szCs w:val="24"/>
          <w:lang w:val="en-US"/>
        </w:rPr>
        <w:t xml:space="preserve">strategy </w:t>
      </w:r>
      <w:r w:rsidR="00082394" w:rsidRPr="001F7B72">
        <w:rPr>
          <w:rFonts w:ascii="Arial" w:hAnsi="Arial" w:cs="Arial"/>
          <w:sz w:val="24"/>
          <w:szCs w:val="24"/>
          <w:lang w:val="en-US"/>
        </w:rPr>
        <w:t>for</w:t>
      </w:r>
      <w:r w:rsidRPr="001F7B72">
        <w:rPr>
          <w:rFonts w:ascii="Arial" w:hAnsi="Arial" w:cs="Arial"/>
          <w:sz w:val="24"/>
          <w:szCs w:val="24"/>
          <w:lang w:val="en-US"/>
        </w:rPr>
        <w:t xml:space="preserve"> TB treatment that </w:t>
      </w:r>
      <w:r w:rsidR="00082394" w:rsidRPr="001F7B72">
        <w:rPr>
          <w:rFonts w:ascii="Arial" w:hAnsi="Arial" w:cs="Arial"/>
          <w:sz w:val="24"/>
          <w:szCs w:val="24"/>
          <w:lang w:val="en-US"/>
        </w:rPr>
        <w:t>intended</w:t>
      </w:r>
      <w:r w:rsidRPr="001F7B72">
        <w:rPr>
          <w:rFonts w:ascii="Arial" w:hAnsi="Arial" w:cs="Arial"/>
          <w:sz w:val="24"/>
          <w:szCs w:val="24"/>
          <w:lang w:val="en-US"/>
        </w:rPr>
        <w:t xml:space="preserve"> to ensure </w:t>
      </w:r>
      <w:r w:rsidR="00082394" w:rsidRPr="001F7B72">
        <w:rPr>
          <w:rFonts w:ascii="Arial" w:hAnsi="Arial" w:cs="Arial"/>
          <w:sz w:val="24"/>
          <w:szCs w:val="24"/>
          <w:lang w:val="en-US"/>
        </w:rPr>
        <w:t xml:space="preserve">the </w:t>
      </w:r>
      <w:r w:rsidRPr="001F7B72">
        <w:rPr>
          <w:rFonts w:ascii="Arial" w:hAnsi="Arial" w:cs="Arial"/>
          <w:sz w:val="24"/>
          <w:szCs w:val="24"/>
          <w:lang w:val="en-US"/>
        </w:rPr>
        <w:t xml:space="preserve">cure of the disease. </w:t>
      </w:r>
      <w:r w:rsidRPr="001F7B72">
        <w:rPr>
          <w:rFonts w:ascii="Arial" w:hAnsi="Arial" w:cs="Arial"/>
          <w:b/>
          <w:sz w:val="24"/>
          <w:szCs w:val="24"/>
          <w:lang w:val="en-US"/>
        </w:rPr>
        <w:t>Objective:</w:t>
      </w:r>
      <w:r w:rsidRPr="001F7B72">
        <w:rPr>
          <w:rFonts w:ascii="Arial" w:hAnsi="Arial" w:cs="Arial"/>
          <w:sz w:val="24"/>
          <w:szCs w:val="24"/>
          <w:lang w:val="en-US"/>
        </w:rPr>
        <w:t xml:space="preserve"> To determine the key concepts and elements </w:t>
      </w:r>
      <w:r w:rsidR="001F7B72" w:rsidRPr="001F7B72">
        <w:rPr>
          <w:rFonts w:ascii="Arial" w:hAnsi="Arial" w:cs="Arial"/>
          <w:sz w:val="24"/>
          <w:szCs w:val="24"/>
          <w:lang w:val="en-US"/>
        </w:rPr>
        <w:t>those make</w:t>
      </w:r>
      <w:r w:rsidRPr="001F7B72">
        <w:rPr>
          <w:rFonts w:ascii="Arial" w:hAnsi="Arial" w:cs="Arial"/>
          <w:sz w:val="24"/>
          <w:szCs w:val="24"/>
          <w:lang w:val="en-US"/>
        </w:rPr>
        <w:t xml:space="preserve"> up the DOTS strategy in the treatment of tuberculosis.</w:t>
      </w:r>
      <w:r w:rsidR="001F7B72">
        <w:rPr>
          <w:rFonts w:ascii="Arial" w:hAnsi="Arial" w:cs="Arial"/>
          <w:sz w:val="24"/>
          <w:szCs w:val="24"/>
          <w:lang w:val="en-US"/>
        </w:rPr>
        <w:t xml:space="preserve"> </w:t>
      </w:r>
      <w:r w:rsidR="001F7B72" w:rsidRPr="001F7B72">
        <w:rPr>
          <w:rFonts w:ascii="Arial" w:hAnsi="Arial" w:cs="Arial"/>
          <w:b/>
          <w:sz w:val="24"/>
          <w:szCs w:val="24"/>
          <w:lang w:val="en-US"/>
        </w:rPr>
        <w:t>Methodology:</w:t>
      </w:r>
      <w:r w:rsidR="001F7B72" w:rsidRPr="001F7B72">
        <w:rPr>
          <w:rFonts w:ascii="Arial" w:hAnsi="Arial" w:cs="Arial"/>
          <w:sz w:val="24"/>
          <w:szCs w:val="24"/>
          <w:lang w:val="en-US"/>
        </w:rPr>
        <w:t xml:space="preserve"> </w:t>
      </w:r>
      <w:r w:rsidR="00D10A52">
        <w:rPr>
          <w:rFonts w:ascii="Arial" w:hAnsi="Arial" w:cs="Arial"/>
          <w:sz w:val="24"/>
          <w:szCs w:val="24"/>
          <w:lang w:val="en-US"/>
        </w:rPr>
        <w:t xml:space="preserve">A </w:t>
      </w:r>
      <w:r w:rsidR="00D10A52" w:rsidRPr="001F7B72">
        <w:rPr>
          <w:rFonts w:ascii="Arial" w:hAnsi="Arial" w:cs="Arial"/>
          <w:sz w:val="24"/>
          <w:szCs w:val="24"/>
          <w:lang w:val="en-US"/>
        </w:rPr>
        <w:t>review</w:t>
      </w:r>
      <w:r w:rsidR="001F7B72" w:rsidRPr="001F7B72">
        <w:rPr>
          <w:rFonts w:ascii="Arial" w:hAnsi="Arial" w:cs="Arial"/>
          <w:sz w:val="24"/>
          <w:szCs w:val="24"/>
          <w:lang w:val="en-US"/>
        </w:rPr>
        <w:t xml:space="preserve"> </w:t>
      </w:r>
      <w:r w:rsidR="00D10A52">
        <w:rPr>
          <w:rFonts w:ascii="Arial" w:hAnsi="Arial" w:cs="Arial"/>
          <w:sz w:val="24"/>
          <w:szCs w:val="24"/>
          <w:lang w:val="en-US"/>
        </w:rPr>
        <w:t xml:space="preserve">of the literature was made </w:t>
      </w:r>
      <w:r w:rsidR="001F7B72" w:rsidRPr="001F7B72">
        <w:rPr>
          <w:rFonts w:ascii="Arial" w:hAnsi="Arial" w:cs="Arial"/>
          <w:sz w:val="24"/>
          <w:szCs w:val="24"/>
          <w:lang w:val="en-US"/>
        </w:rPr>
        <w:t xml:space="preserve">in </w:t>
      </w:r>
      <w:proofErr w:type="spellStart"/>
      <w:r w:rsidR="001F7B72" w:rsidRPr="001F7B72">
        <w:rPr>
          <w:rFonts w:ascii="Arial" w:hAnsi="Arial" w:cs="Arial"/>
          <w:sz w:val="24"/>
          <w:szCs w:val="24"/>
          <w:lang w:val="en-US"/>
        </w:rPr>
        <w:t>PubMed</w:t>
      </w:r>
      <w:proofErr w:type="spellEnd"/>
      <w:r w:rsidR="001F7B72" w:rsidRPr="001F7B72">
        <w:rPr>
          <w:rFonts w:ascii="Arial" w:hAnsi="Arial" w:cs="Arial"/>
          <w:sz w:val="24"/>
          <w:szCs w:val="24"/>
          <w:lang w:val="en-US"/>
        </w:rPr>
        <w:t xml:space="preserve"> and Lilacs databases using the terms: DOTS and tuberculosis. All review articles in English and Spanish with free access </w:t>
      </w:r>
      <w:proofErr w:type="spellStart"/>
      <w:r w:rsidR="00D10A52">
        <w:rPr>
          <w:rFonts w:ascii="Arial" w:hAnsi="Arial" w:cs="Arial"/>
          <w:sz w:val="24"/>
          <w:szCs w:val="24"/>
          <w:lang w:val="en-US"/>
        </w:rPr>
        <w:t>inlcuding</w:t>
      </w:r>
      <w:proofErr w:type="spellEnd"/>
      <w:r w:rsidR="001F7B72" w:rsidRPr="001F7B72">
        <w:rPr>
          <w:rFonts w:ascii="Arial" w:hAnsi="Arial" w:cs="Arial"/>
          <w:sz w:val="24"/>
          <w:szCs w:val="24"/>
          <w:lang w:val="en-US"/>
        </w:rPr>
        <w:t xml:space="preserve"> a comprehensive approach to this strategy</w:t>
      </w:r>
      <w:r w:rsidR="00D10A52">
        <w:rPr>
          <w:rFonts w:ascii="Arial" w:hAnsi="Arial" w:cs="Arial"/>
          <w:sz w:val="24"/>
          <w:szCs w:val="24"/>
          <w:lang w:val="en-US"/>
        </w:rPr>
        <w:t xml:space="preserve"> were included.</w:t>
      </w:r>
      <w:r w:rsidR="00BD2471">
        <w:rPr>
          <w:rFonts w:ascii="Arial" w:hAnsi="Arial" w:cs="Arial"/>
          <w:sz w:val="24"/>
          <w:szCs w:val="24"/>
          <w:lang w:val="en-US"/>
        </w:rPr>
        <w:t xml:space="preserve"> </w:t>
      </w:r>
      <w:r w:rsidR="00421EA4" w:rsidRPr="00421EA4">
        <w:rPr>
          <w:rFonts w:ascii="Arial" w:hAnsi="Arial" w:cs="Arial"/>
          <w:b/>
          <w:sz w:val="24"/>
          <w:szCs w:val="24"/>
          <w:lang/>
        </w:rPr>
        <w:t>Results:</w:t>
      </w:r>
      <w:r w:rsidR="00421EA4" w:rsidRPr="00421EA4">
        <w:rPr>
          <w:rFonts w:ascii="Arial" w:hAnsi="Arial" w:cs="Arial"/>
          <w:sz w:val="24"/>
          <w:szCs w:val="24"/>
          <w:lang/>
        </w:rPr>
        <w:t xml:space="preserve"> In 2000, 148 countries had adopted the </w:t>
      </w:r>
      <w:r w:rsidR="00C55B92">
        <w:rPr>
          <w:rFonts w:ascii="Arial" w:hAnsi="Arial" w:cs="Arial"/>
          <w:sz w:val="24"/>
          <w:szCs w:val="24"/>
          <w:lang/>
        </w:rPr>
        <w:t>World Organization Health</w:t>
      </w:r>
      <w:r w:rsidR="00421EA4" w:rsidRPr="00421EA4">
        <w:rPr>
          <w:rFonts w:ascii="Arial" w:hAnsi="Arial" w:cs="Arial"/>
          <w:sz w:val="24"/>
          <w:szCs w:val="24"/>
          <w:lang/>
        </w:rPr>
        <w:t xml:space="preserve"> </w:t>
      </w:r>
      <w:r w:rsidR="00C55B92">
        <w:rPr>
          <w:rFonts w:ascii="Arial" w:hAnsi="Arial" w:cs="Arial"/>
          <w:sz w:val="24"/>
          <w:szCs w:val="24"/>
          <w:lang/>
        </w:rPr>
        <w:t xml:space="preserve">DOTS </w:t>
      </w:r>
      <w:r w:rsidR="00C55B92" w:rsidRPr="00421EA4">
        <w:rPr>
          <w:rFonts w:ascii="Arial" w:hAnsi="Arial" w:cs="Arial"/>
          <w:sz w:val="24"/>
          <w:szCs w:val="24"/>
          <w:lang/>
        </w:rPr>
        <w:t>`strategy</w:t>
      </w:r>
      <w:r w:rsidR="00421EA4" w:rsidRPr="00421EA4">
        <w:rPr>
          <w:rFonts w:ascii="Arial" w:hAnsi="Arial" w:cs="Arial"/>
          <w:sz w:val="24"/>
          <w:szCs w:val="24"/>
          <w:lang/>
        </w:rPr>
        <w:t xml:space="preserve"> </w:t>
      </w:r>
      <w:r w:rsidR="00C55B92">
        <w:rPr>
          <w:rFonts w:ascii="Arial" w:hAnsi="Arial" w:cs="Arial"/>
          <w:sz w:val="24"/>
          <w:szCs w:val="24"/>
          <w:lang/>
        </w:rPr>
        <w:t>for</w:t>
      </w:r>
      <w:r w:rsidR="00421EA4" w:rsidRPr="00421EA4">
        <w:rPr>
          <w:rFonts w:ascii="Arial" w:hAnsi="Arial" w:cs="Arial"/>
          <w:sz w:val="24"/>
          <w:szCs w:val="24"/>
          <w:lang/>
        </w:rPr>
        <w:t xml:space="preserve"> control TB and 27% of global TB cases were treated </w:t>
      </w:r>
      <w:r w:rsidR="00C55B92">
        <w:rPr>
          <w:rFonts w:ascii="Arial" w:hAnsi="Arial" w:cs="Arial"/>
          <w:sz w:val="24"/>
          <w:szCs w:val="24"/>
          <w:lang/>
        </w:rPr>
        <w:t xml:space="preserve">under this strategy. </w:t>
      </w:r>
      <w:r w:rsidR="00421EA4" w:rsidRPr="00421EA4">
        <w:rPr>
          <w:rFonts w:ascii="Arial" w:hAnsi="Arial" w:cs="Arial"/>
          <w:sz w:val="24"/>
          <w:szCs w:val="24"/>
          <w:lang/>
        </w:rPr>
        <w:t xml:space="preserve">Although significant, this progress has not been sufficient. Due to problems with human resources, financial cutbacks, inadequate infrastructure for health care </w:t>
      </w:r>
      <w:r w:rsidR="00BD2471" w:rsidRPr="00421EA4">
        <w:rPr>
          <w:rFonts w:ascii="Arial" w:hAnsi="Arial" w:cs="Arial"/>
          <w:sz w:val="24"/>
          <w:szCs w:val="24"/>
          <w:lang/>
        </w:rPr>
        <w:t>and</w:t>
      </w:r>
      <w:r w:rsidR="00BD2471">
        <w:rPr>
          <w:rFonts w:ascii="Arial" w:hAnsi="Arial" w:cs="Arial"/>
          <w:sz w:val="24"/>
          <w:szCs w:val="24"/>
          <w:lang/>
        </w:rPr>
        <w:t xml:space="preserve"> </w:t>
      </w:r>
      <w:r w:rsidR="00BD2471" w:rsidRPr="00421EA4">
        <w:rPr>
          <w:rFonts w:ascii="Arial" w:hAnsi="Arial" w:cs="Arial"/>
          <w:sz w:val="24"/>
          <w:szCs w:val="24"/>
          <w:lang/>
        </w:rPr>
        <w:t>lack</w:t>
      </w:r>
      <w:r w:rsidR="00421EA4" w:rsidRPr="00421EA4">
        <w:rPr>
          <w:rFonts w:ascii="Arial" w:hAnsi="Arial" w:cs="Arial"/>
          <w:sz w:val="24"/>
          <w:szCs w:val="24"/>
          <w:lang/>
        </w:rPr>
        <w:t xml:space="preserve"> of TB drug</w:t>
      </w:r>
      <w:r w:rsidR="00BD2471">
        <w:rPr>
          <w:rFonts w:ascii="Arial" w:hAnsi="Arial" w:cs="Arial"/>
          <w:sz w:val="24"/>
          <w:szCs w:val="24"/>
          <w:lang/>
        </w:rPr>
        <w:t>s</w:t>
      </w:r>
      <w:r w:rsidR="00421EA4" w:rsidRPr="00421EA4">
        <w:rPr>
          <w:rFonts w:ascii="Arial" w:hAnsi="Arial" w:cs="Arial"/>
          <w:sz w:val="24"/>
          <w:szCs w:val="24"/>
          <w:lang/>
        </w:rPr>
        <w:t xml:space="preserve"> supply good quality, DOTS has </w:t>
      </w:r>
      <w:r w:rsidR="00BD2471">
        <w:rPr>
          <w:rFonts w:ascii="Arial" w:hAnsi="Arial" w:cs="Arial"/>
          <w:sz w:val="24"/>
          <w:szCs w:val="24"/>
          <w:lang/>
        </w:rPr>
        <w:t xml:space="preserve">not </w:t>
      </w:r>
      <w:r w:rsidR="00421EA4" w:rsidRPr="00421EA4">
        <w:rPr>
          <w:rFonts w:ascii="Arial" w:hAnsi="Arial" w:cs="Arial"/>
          <w:sz w:val="24"/>
          <w:szCs w:val="24"/>
          <w:lang/>
        </w:rPr>
        <w:t>achieved rapid growth</w:t>
      </w:r>
      <w:r w:rsidR="00BD2471">
        <w:rPr>
          <w:rFonts w:ascii="Arial" w:hAnsi="Arial" w:cs="Arial"/>
          <w:sz w:val="24"/>
          <w:szCs w:val="24"/>
          <w:lang/>
        </w:rPr>
        <w:t xml:space="preserve">. </w:t>
      </w:r>
      <w:r w:rsidR="006F6B42" w:rsidRPr="006F6B42">
        <w:rPr>
          <w:rFonts w:ascii="Arial" w:hAnsi="Arial" w:cs="Arial"/>
          <w:b/>
          <w:sz w:val="24"/>
          <w:szCs w:val="24"/>
          <w:lang/>
        </w:rPr>
        <w:t>Conclusions:</w:t>
      </w:r>
      <w:r w:rsidR="006F6B42" w:rsidRPr="006F6B42">
        <w:rPr>
          <w:rFonts w:ascii="Arial" w:hAnsi="Arial" w:cs="Arial"/>
          <w:sz w:val="24"/>
          <w:szCs w:val="24"/>
          <w:lang/>
        </w:rPr>
        <w:t xml:space="preserve"> DOTS is an </w:t>
      </w:r>
      <w:r w:rsidR="006F6B42">
        <w:rPr>
          <w:rFonts w:ascii="Arial" w:hAnsi="Arial" w:cs="Arial"/>
          <w:sz w:val="24"/>
          <w:szCs w:val="24"/>
          <w:lang/>
        </w:rPr>
        <w:t xml:space="preserve">appropriate </w:t>
      </w:r>
      <w:r w:rsidR="006F6B42" w:rsidRPr="006F6B42">
        <w:rPr>
          <w:rFonts w:ascii="Arial" w:hAnsi="Arial" w:cs="Arial"/>
          <w:sz w:val="24"/>
          <w:szCs w:val="24"/>
          <w:lang/>
        </w:rPr>
        <w:t xml:space="preserve">strategy to ensure </w:t>
      </w:r>
      <w:r w:rsidR="006F6B42">
        <w:rPr>
          <w:rFonts w:ascii="Arial" w:hAnsi="Arial" w:cs="Arial"/>
          <w:sz w:val="24"/>
          <w:szCs w:val="24"/>
          <w:lang/>
        </w:rPr>
        <w:t>the cure</w:t>
      </w:r>
      <w:r w:rsidR="006F6B42" w:rsidRPr="006F6B42">
        <w:rPr>
          <w:rFonts w:ascii="Arial" w:hAnsi="Arial" w:cs="Arial"/>
          <w:sz w:val="24"/>
          <w:szCs w:val="24"/>
          <w:lang/>
        </w:rPr>
        <w:t xml:space="preserve"> of </w:t>
      </w:r>
      <w:r w:rsidR="00421EA4" w:rsidRPr="006F6B42">
        <w:rPr>
          <w:rFonts w:ascii="Arial" w:hAnsi="Arial" w:cs="Arial"/>
          <w:sz w:val="24"/>
          <w:szCs w:val="24"/>
          <w:lang/>
        </w:rPr>
        <w:t>tuberculosis</w:t>
      </w:r>
      <w:r w:rsidR="00421EA4">
        <w:rPr>
          <w:rFonts w:ascii="Arial" w:hAnsi="Arial" w:cs="Arial"/>
          <w:sz w:val="24"/>
          <w:szCs w:val="24"/>
          <w:lang/>
        </w:rPr>
        <w:t>;</w:t>
      </w:r>
      <w:r w:rsidR="006F6B42">
        <w:rPr>
          <w:rFonts w:ascii="Arial" w:hAnsi="Arial" w:cs="Arial"/>
          <w:sz w:val="24"/>
          <w:szCs w:val="24"/>
          <w:lang/>
        </w:rPr>
        <w:t xml:space="preserve"> however </w:t>
      </w:r>
      <w:r w:rsidR="00421EA4">
        <w:rPr>
          <w:rFonts w:ascii="Arial" w:hAnsi="Arial" w:cs="Arial"/>
          <w:sz w:val="24"/>
          <w:szCs w:val="24"/>
          <w:lang/>
        </w:rPr>
        <w:t>more</w:t>
      </w:r>
      <w:r w:rsidR="006F6B42" w:rsidRPr="006F6B42">
        <w:rPr>
          <w:rFonts w:ascii="Arial" w:hAnsi="Arial" w:cs="Arial"/>
          <w:sz w:val="24"/>
          <w:szCs w:val="24"/>
          <w:lang/>
        </w:rPr>
        <w:t xml:space="preserve"> financial investments are required </w:t>
      </w:r>
      <w:r w:rsidR="00421EA4">
        <w:rPr>
          <w:rFonts w:ascii="Arial" w:hAnsi="Arial" w:cs="Arial"/>
          <w:sz w:val="24"/>
          <w:szCs w:val="24"/>
          <w:lang/>
        </w:rPr>
        <w:t>that</w:t>
      </w:r>
      <w:r w:rsidR="006F6B42" w:rsidRPr="006F6B42">
        <w:rPr>
          <w:rFonts w:ascii="Arial" w:hAnsi="Arial" w:cs="Arial"/>
          <w:sz w:val="24"/>
          <w:szCs w:val="24"/>
          <w:lang/>
        </w:rPr>
        <w:t xml:space="preserve"> seek</w:t>
      </w:r>
      <w:r w:rsidR="00421EA4">
        <w:rPr>
          <w:rFonts w:ascii="Arial" w:hAnsi="Arial" w:cs="Arial"/>
          <w:sz w:val="24"/>
          <w:szCs w:val="24"/>
          <w:lang/>
        </w:rPr>
        <w:t>ing</w:t>
      </w:r>
      <w:r w:rsidR="006F6B42" w:rsidRPr="006F6B42">
        <w:rPr>
          <w:rFonts w:ascii="Arial" w:hAnsi="Arial" w:cs="Arial"/>
          <w:sz w:val="24"/>
          <w:szCs w:val="24"/>
          <w:lang/>
        </w:rPr>
        <w:t xml:space="preserve"> </w:t>
      </w:r>
      <w:r w:rsidR="00421EA4">
        <w:rPr>
          <w:rFonts w:ascii="Arial" w:hAnsi="Arial" w:cs="Arial"/>
          <w:sz w:val="24"/>
          <w:szCs w:val="24"/>
          <w:lang/>
        </w:rPr>
        <w:t xml:space="preserve">the </w:t>
      </w:r>
      <w:r w:rsidR="00421EA4" w:rsidRPr="006F6B42">
        <w:rPr>
          <w:rFonts w:ascii="Arial" w:hAnsi="Arial" w:cs="Arial"/>
          <w:sz w:val="24"/>
          <w:szCs w:val="24"/>
          <w:lang/>
        </w:rPr>
        <w:t>prevention</w:t>
      </w:r>
      <w:r w:rsidR="006F6B42" w:rsidRPr="006F6B42">
        <w:rPr>
          <w:rFonts w:ascii="Arial" w:hAnsi="Arial" w:cs="Arial"/>
          <w:sz w:val="24"/>
          <w:szCs w:val="24"/>
          <w:lang/>
        </w:rPr>
        <w:t xml:space="preserve"> and control of this disease.</w:t>
      </w:r>
    </w:p>
    <w:p w:rsidR="00BD2471" w:rsidRDefault="00BD2471" w:rsidP="00AE5273">
      <w:pPr>
        <w:spacing w:line="480" w:lineRule="auto"/>
        <w:rPr>
          <w:rFonts w:ascii="Arial" w:hAnsi="Arial" w:cs="Arial"/>
          <w:sz w:val="24"/>
          <w:szCs w:val="24"/>
          <w:lang w:val="en-US"/>
        </w:rPr>
      </w:pPr>
    </w:p>
    <w:p w:rsidR="00AE5273" w:rsidRPr="00F03C7F" w:rsidRDefault="008C1C5E" w:rsidP="00F03C7F">
      <w:pPr>
        <w:rPr>
          <w:rFonts w:ascii="Times" w:eastAsia="Times New Roman" w:hAnsi="Times" w:cs="Times New Roman"/>
          <w:sz w:val="20"/>
          <w:szCs w:val="20"/>
          <w:lang w:val="en-US" w:eastAsia="es-ES"/>
        </w:rPr>
      </w:pPr>
      <w:r w:rsidRPr="00AB75FB">
        <w:rPr>
          <w:rFonts w:ascii="Arial" w:hAnsi="Arial" w:cs="Arial"/>
          <w:b/>
          <w:sz w:val="24"/>
          <w:szCs w:val="24"/>
          <w:lang w:val="en-US"/>
        </w:rPr>
        <w:t>Key</w:t>
      </w:r>
      <w:r w:rsidR="00E273C9" w:rsidRPr="00AB75FB">
        <w:rPr>
          <w:rFonts w:ascii="Arial" w:hAnsi="Arial" w:cs="Arial"/>
          <w:b/>
          <w:sz w:val="24"/>
          <w:szCs w:val="24"/>
          <w:lang w:val="en-US"/>
        </w:rPr>
        <w:t xml:space="preserve"> </w:t>
      </w:r>
      <w:r w:rsidRPr="00AB75FB">
        <w:rPr>
          <w:rFonts w:ascii="Arial" w:hAnsi="Arial" w:cs="Arial"/>
          <w:b/>
          <w:sz w:val="24"/>
          <w:szCs w:val="24"/>
          <w:lang w:val="en-US"/>
        </w:rPr>
        <w:t>words:</w:t>
      </w:r>
      <w:r w:rsidRPr="00AB75FB">
        <w:rPr>
          <w:rFonts w:ascii="Arial" w:hAnsi="Arial" w:cs="Arial"/>
          <w:sz w:val="24"/>
          <w:szCs w:val="24"/>
          <w:lang w:val="en-US"/>
        </w:rPr>
        <w:t xml:space="preserve"> </w:t>
      </w:r>
      <w:r w:rsidR="0041402E" w:rsidRPr="0041402E">
        <w:rPr>
          <w:rFonts w:ascii="Arial" w:hAnsi="Arial" w:cs="Arial"/>
          <w:i/>
          <w:sz w:val="24"/>
          <w:szCs w:val="24"/>
          <w:lang w:val="en-US"/>
        </w:rPr>
        <w:t>tuberculosis</w:t>
      </w:r>
      <w:r w:rsidR="0041402E">
        <w:rPr>
          <w:rFonts w:ascii="Arial" w:hAnsi="Arial" w:cs="Arial"/>
          <w:sz w:val="24"/>
          <w:szCs w:val="24"/>
          <w:lang w:val="en-US"/>
        </w:rPr>
        <w:t xml:space="preserve">, </w:t>
      </w:r>
      <w:r w:rsidR="00AB75FB" w:rsidRPr="00AB75FB">
        <w:rPr>
          <w:rFonts w:ascii="Arial" w:hAnsi="Arial" w:cs="Arial"/>
          <w:i/>
          <w:sz w:val="24"/>
          <w:szCs w:val="24"/>
          <w:lang w:val="en-US"/>
        </w:rPr>
        <w:t>cure, strategy, control costs, quality of life, medication adherence, health system</w:t>
      </w:r>
    </w:p>
    <w:p w:rsidR="00D4113A" w:rsidRDefault="00D4113A" w:rsidP="00AE5273">
      <w:pPr>
        <w:autoSpaceDE w:val="0"/>
        <w:autoSpaceDN w:val="0"/>
        <w:adjustRightInd w:val="0"/>
        <w:spacing w:after="0" w:line="480" w:lineRule="auto"/>
        <w:rPr>
          <w:rFonts w:ascii="Arial" w:hAnsi="Arial" w:cs="Arial"/>
          <w:b/>
          <w:sz w:val="24"/>
          <w:szCs w:val="24"/>
        </w:rPr>
      </w:pPr>
    </w:p>
    <w:p w:rsidR="00D4113A" w:rsidRDefault="00D4113A">
      <w:pPr>
        <w:rPr>
          <w:rFonts w:ascii="Arial" w:hAnsi="Arial" w:cs="Arial"/>
          <w:b/>
          <w:sz w:val="24"/>
          <w:szCs w:val="24"/>
        </w:rPr>
      </w:pPr>
      <w:r>
        <w:rPr>
          <w:rFonts w:ascii="Arial" w:hAnsi="Arial" w:cs="Arial"/>
          <w:b/>
          <w:sz w:val="24"/>
          <w:szCs w:val="24"/>
        </w:rPr>
        <w:br w:type="page"/>
      </w:r>
    </w:p>
    <w:p w:rsidR="004643A9" w:rsidRPr="00AE5273" w:rsidRDefault="00656E6A" w:rsidP="00AE5273">
      <w:pPr>
        <w:autoSpaceDE w:val="0"/>
        <w:autoSpaceDN w:val="0"/>
        <w:adjustRightInd w:val="0"/>
        <w:spacing w:after="0" w:line="480" w:lineRule="auto"/>
        <w:rPr>
          <w:rFonts w:ascii="Arial" w:hAnsi="Arial" w:cs="Arial"/>
          <w:b/>
          <w:sz w:val="24"/>
          <w:szCs w:val="24"/>
        </w:rPr>
      </w:pPr>
      <w:r w:rsidRPr="00AE5273">
        <w:rPr>
          <w:rFonts w:ascii="Arial" w:hAnsi="Arial" w:cs="Arial"/>
          <w:b/>
          <w:sz w:val="24"/>
          <w:szCs w:val="24"/>
        </w:rPr>
        <w:lastRenderedPageBreak/>
        <w:t>INTRODUCCIÓN</w:t>
      </w:r>
    </w:p>
    <w:p w:rsidR="00A90025" w:rsidRPr="00AE5273" w:rsidRDefault="00A90025" w:rsidP="00AE5273">
      <w:pPr>
        <w:autoSpaceDE w:val="0"/>
        <w:autoSpaceDN w:val="0"/>
        <w:adjustRightInd w:val="0"/>
        <w:spacing w:after="0" w:line="480" w:lineRule="auto"/>
        <w:rPr>
          <w:rFonts w:ascii="Arial" w:hAnsi="Arial" w:cs="Arial"/>
          <w:sz w:val="24"/>
          <w:szCs w:val="24"/>
        </w:rPr>
      </w:pPr>
    </w:p>
    <w:p w:rsidR="00A03598" w:rsidRDefault="009E1976"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La tuberculosis (TB) es una enfermedad infecciosa</w:t>
      </w:r>
      <w:r w:rsidR="0003298C" w:rsidRPr="00AE5273">
        <w:rPr>
          <w:rFonts w:ascii="Arial" w:hAnsi="Arial" w:cs="Arial"/>
          <w:sz w:val="24"/>
          <w:szCs w:val="24"/>
        </w:rPr>
        <w:t xml:space="preserve"> </w:t>
      </w:r>
      <w:r w:rsidR="00D2053E" w:rsidRPr="00AE5273">
        <w:rPr>
          <w:rFonts w:ascii="Arial" w:hAnsi="Arial" w:cs="Arial"/>
          <w:sz w:val="24"/>
          <w:szCs w:val="24"/>
        </w:rPr>
        <w:t xml:space="preserve">bacteriana </w:t>
      </w:r>
      <w:r w:rsidR="0003298C" w:rsidRPr="00AE5273">
        <w:rPr>
          <w:rFonts w:ascii="Arial" w:hAnsi="Arial" w:cs="Arial"/>
          <w:sz w:val="24"/>
          <w:szCs w:val="24"/>
        </w:rPr>
        <w:t>de amplia distribución mundial</w:t>
      </w:r>
      <w:r w:rsidRPr="00AE5273">
        <w:rPr>
          <w:rFonts w:ascii="Arial" w:hAnsi="Arial" w:cs="Arial"/>
          <w:sz w:val="24"/>
          <w:szCs w:val="24"/>
        </w:rPr>
        <w:t>, transmisible</w:t>
      </w:r>
      <w:r w:rsidR="0003298C" w:rsidRPr="00AE5273">
        <w:rPr>
          <w:rFonts w:ascii="Arial" w:hAnsi="Arial" w:cs="Arial"/>
          <w:sz w:val="24"/>
          <w:szCs w:val="24"/>
        </w:rPr>
        <w:t xml:space="preserve"> y</w:t>
      </w:r>
      <w:r w:rsidRPr="00AE5273">
        <w:rPr>
          <w:rFonts w:ascii="Arial" w:hAnsi="Arial" w:cs="Arial"/>
          <w:sz w:val="24"/>
          <w:szCs w:val="24"/>
        </w:rPr>
        <w:t xml:space="preserve"> curable</w:t>
      </w:r>
      <w:r w:rsidR="0003298C" w:rsidRPr="00AE5273">
        <w:rPr>
          <w:rFonts w:ascii="Arial" w:hAnsi="Arial" w:cs="Arial"/>
          <w:sz w:val="24"/>
          <w:szCs w:val="24"/>
        </w:rPr>
        <w:t>,</w:t>
      </w:r>
      <w:r w:rsidRPr="00AE5273">
        <w:rPr>
          <w:rFonts w:ascii="Arial" w:hAnsi="Arial" w:cs="Arial"/>
          <w:sz w:val="24"/>
          <w:szCs w:val="24"/>
        </w:rPr>
        <w:t xml:space="preserve"> producida po</w:t>
      </w:r>
      <w:r w:rsidR="004E0562" w:rsidRPr="00AE5273">
        <w:rPr>
          <w:rFonts w:ascii="Arial" w:hAnsi="Arial" w:cs="Arial"/>
          <w:sz w:val="24"/>
          <w:szCs w:val="24"/>
        </w:rPr>
        <w:t>r micobacterias del c</w:t>
      </w:r>
      <w:r w:rsidR="0003298C" w:rsidRPr="00AE5273">
        <w:rPr>
          <w:rFonts w:ascii="Arial" w:hAnsi="Arial" w:cs="Arial"/>
          <w:sz w:val="24"/>
          <w:szCs w:val="24"/>
        </w:rPr>
        <w:t xml:space="preserve">omplejo </w:t>
      </w:r>
      <w:r w:rsidR="00136079" w:rsidRPr="00AE5273">
        <w:rPr>
          <w:rFonts w:ascii="Arial" w:hAnsi="Arial" w:cs="Arial"/>
          <w:i/>
          <w:sz w:val="24"/>
          <w:szCs w:val="24"/>
        </w:rPr>
        <w:t>Mycobacterium</w:t>
      </w:r>
      <w:r w:rsidR="0003298C" w:rsidRPr="00AE5273">
        <w:rPr>
          <w:rFonts w:ascii="Arial" w:hAnsi="Arial" w:cs="Arial"/>
          <w:i/>
          <w:sz w:val="24"/>
          <w:szCs w:val="24"/>
        </w:rPr>
        <w:t xml:space="preserve"> tuberculosis</w:t>
      </w:r>
      <w:r w:rsidR="0003298C" w:rsidRPr="00AE5273">
        <w:rPr>
          <w:rFonts w:ascii="Arial" w:hAnsi="Arial" w:cs="Arial"/>
          <w:sz w:val="24"/>
          <w:szCs w:val="24"/>
        </w:rPr>
        <w:t xml:space="preserve">, la cual puede comprometer cualquier órgano, siendo su principal presentación </w:t>
      </w:r>
      <w:r w:rsidR="00A03598" w:rsidRPr="00AE5273">
        <w:rPr>
          <w:rFonts w:ascii="Arial" w:hAnsi="Arial" w:cs="Arial"/>
          <w:sz w:val="24"/>
          <w:szCs w:val="24"/>
        </w:rPr>
        <w:t>la forma</w:t>
      </w:r>
      <w:r w:rsidR="0003298C" w:rsidRPr="00AE5273">
        <w:rPr>
          <w:rFonts w:ascii="Arial" w:hAnsi="Arial" w:cs="Arial"/>
          <w:sz w:val="24"/>
          <w:szCs w:val="24"/>
        </w:rPr>
        <w:t xml:space="preserve"> pulmonar. Actualmente en Colombia la TB representa un grave problema de salud pública, a pesar de que existen programas de prevención que buscan cortar la cadena de transmisión, siguen aumentado los casos de TB en la población general. </w:t>
      </w:r>
      <w:r w:rsidR="00AB2D4C" w:rsidRPr="00AE5273">
        <w:rPr>
          <w:rFonts w:ascii="Arial" w:hAnsi="Arial" w:cs="Arial"/>
          <w:sz w:val="24"/>
          <w:szCs w:val="24"/>
        </w:rPr>
        <w:t xml:space="preserve">Colombia reporta anualmente más de 11.000 </w:t>
      </w:r>
      <w:r w:rsidR="00A03598" w:rsidRPr="00AE5273">
        <w:rPr>
          <w:rFonts w:ascii="Arial" w:hAnsi="Arial" w:cs="Arial"/>
          <w:sz w:val="24"/>
          <w:szCs w:val="24"/>
        </w:rPr>
        <w:t xml:space="preserve">nuevos </w:t>
      </w:r>
      <w:r w:rsidR="00136079" w:rsidRPr="00AE5273">
        <w:rPr>
          <w:rFonts w:ascii="Arial" w:hAnsi="Arial" w:cs="Arial"/>
          <w:sz w:val="24"/>
          <w:szCs w:val="24"/>
        </w:rPr>
        <w:t>casos</w:t>
      </w:r>
      <w:r w:rsidR="00AB2D4C" w:rsidRPr="00AE5273">
        <w:rPr>
          <w:rFonts w:ascii="Arial" w:hAnsi="Arial" w:cs="Arial"/>
          <w:sz w:val="24"/>
          <w:szCs w:val="24"/>
        </w:rPr>
        <w:t>, durante el año 2008 se notificaron 11.342 caso</w:t>
      </w:r>
      <w:r w:rsidR="00136079" w:rsidRPr="00AE5273">
        <w:rPr>
          <w:rFonts w:ascii="Arial" w:hAnsi="Arial" w:cs="Arial"/>
          <w:sz w:val="24"/>
          <w:szCs w:val="24"/>
        </w:rPr>
        <w:t xml:space="preserve">s nuevos para una incidencia </w:t>
      </w:r>
      <w:r w:rsidR="00D4113A">
        <w:rPr>
          <w:rFonts w:ascii="Arial" w:hAnsi="Arial" w:cs="Arial"/>
          <w:sz w:val="24"/>
          <w:szCs w:val="24"/>
        </w:rPr>
        <w:t xml:space="preserve">de </w:t>
      </w:r>
      <w:r w:rsidR="00136079" w:rsidRPr="00AE5273">
        <w:rPr>
          <w:rFonts w:ascii="Arial" w:hAnsi="Arial" w:cs="Arial"/>
          <w:sz w:val="24"/>
          <w:szCs w:val="24"/>
        </w:rPr>
        <w:t>25.</w:t>
      </w:r>
      <w:r w:rsidR="00AB2D4C" w:rsidRPr="00AE5273">
        <w:rPr>
          <w:rFonts w:ascii="Arial" w:hAnsi="Arial" w:cs="Arial"/>
          <w:sz w:val="24"/>
          <w:szCs w:val="24"/>
        </w:rPr>
        <w:t xml:space="preserve">6 casos por 100.000 habitantes, de los cuales 6.815 (60,08%) ocurrieron en hombres y 4.527 en mujeres </w:t>
      </w:r>
      <w:r w:rsidR="00A03598" w:rsidRPr="00AE5273">
        <w:rPr>
          <w:rFonts w:ascii="Arial" w:hAnsi="Arial" w:cs="Arial"/>
          <w:sz w:val="24"/>
          <w:szCs w:val="24"/>
        </w:rPr>
        <w:t>(39,91%);</w:t>
      </w:r>
      <w:r w:rsidR="00AB2D4C" w:rsidRPr="00AE5273">
        <w:rPr>
          <w:rFonts w:ascii="Arial" w:hAnsi="Arial" w:cs="Arial"/>
          <w:sz w:val="24"/>
          <w:szCs w:val="24"/>
        </w:rPr>
        <w:t xml:space="preserve"> en cuanto a la TB infantil, el informe 2008 indica que 719 casos (6,3%) ocurrieron en población menor de 15 años.</w:t>
      </w:r>
    </w:p>
    <w:p w:rsidR="00ED447D" w:rsidRDefault="00ED447D" w:rsidP="00ED447D">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En la actualidad, la tuberculosis es considerada un problema mundial de salud pública de grave magnitud que requiere atención urgente y causa considerables costos directos e indirectos a los individuos y la sociedad, pues los gobiernos no han planteado estrategias definitivas y efectivas que eviten su propagación y disminuyan las tasas de morbimortalidad por esta causa. </w:t>
      </w:r>
    </w:p>
    <w:p w:rsidR="00ED447D" w:rsidRDefault="00ED447D" w:rsidP="00ED447D">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En la búsqueda de una solución para este problema, a principios de los años noventa se elaboró un plan para su control eficaz y se introdujo una estrategia internacional llamada DOTS </w:t>
      </w:r>
      <w:r w:rsidR="00D441E6">
        <w:rPr>
          <w:rFonts w:ascii="Arial" w:hAnsi="Arial" w:cs="Arial"/>
          <w:sz w:val="24"/>
          <w:szCs w:val="24"/>
        </w:rPr>
        <w:t>(</w:t>
      </w:r>
      <w:r w:rsidR="00D441E6" w:rsidRPr="00D441E6">
        <w:rPr>
          <w:rFonts w:ascii="Arial" w:hAnsi="Arial" w:cs="Arial"/>
          <w:sz w:val="24"/>
          <w:szCs w:val="24"/>
          <w:lang w:val="en-US"/>
        </w:rPr>
        <w:t>Directly Observed Therapy-Short Course</w:t>
      </w:r>
      <w:r w:rsidR="00D441E6" w:rsidRPr="00AE5273">
        <w:rPr>
          <w:rFonts w:ascii="Arial" w:hAnsi="Arial" w:cs="Arial"/>
          <w:sz w:val="24"/>
          <w:szCs w:val="24"/>
        </w:rPr>
        <w:t xml:space="preserve">) </w:t>
      </w:r>
      <w:r>
        <w:rPr>
          <w:rFonts w:ascii="Arial" w:hAnsi="Arial" w:cs="Arial"/>
          <w:sz w:val="24"/>
          <w:szCs w:val="24"/>
        </w:rPr>
        <w:t xml:space="preserve">con el fin de asegurar </w:t>
      </w:r>
      <w:r w:rsidR="00202B12">
        <w:rPr>
          <w:rFonts w:ascii="Arial" w:hAnsi="Arial" w:cs="Arial"/>
          <w:sz w:val="24"/>
          <w:szCs w:val="24"/>
        </w:rPr>
        <w:t>su curación</w:t>
      </w:r>
      <w:r>
        <w:rPr>
          <w:rFonts w:ascii="Arial" w:hAnsi="Arial" w:cs="Arial"/>
          <w:sz w:val="24"/>
          <w:szCs w:val="24"/>
        </w:rPr>
        <w:t xml:space="preserve">. </w:t>
      </w:r>
    </w:p>
    <w:p w:rsidR="00ED447D" w:rsidRDefault="00ED447D" w:rsidP="00ED447D">
      <w:pPr>
        <w:autoSpaceDE w:val="0"/>
        <w:autoSpaceDN w:val="0"/>
        <w:adjustRightInd w:val="0"/>
        <w:spacing w:after="0" w:line="480" w:lineRule="auto"/>
        <w:rPr>
          <w:rFonts w:ascii="Arial" w:hAnsi="Arial" w:cs="Arial"/>
          <w:sz w:val="24"/>
          <w:szCs w:val="24"/>
        </w:rPr>
      </w:pPr>
    </w:p>
    <w:p w:rsidR="00C0210A" w:rsidRDefault="00C0210A" w:rsidP="00C0210A">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L</w:t>
      </w:r>
      <w:r w:rsidRPr="00AE5273">
        <w:rPr>
          <w:rFonts w:ascii="Arial" w:hAnsi="Arial" w:cs="Arial"/>
          <w:sz w:val="24"/>
          <w:szCs w:val="24"/>
        </w:rPr>
        <w:t xml:space="preserve">a presente revisión </w:t>
      </w:r>
      <w:r>
        <w:rPr>
          <w:rFonts w:ascii="Arial" w:hAnsi="Arial" w:cs="Arial"/>
          <w:sz w:val="24"/>
          <w:szCs w:val="24"/>
        </w:rPr>
        <w:t xml:space="preserve">tiene como objetivo </w:t>
      </w:r>
      <w:r w:rsidRPr="00AE5273">
        <w:rPr>
          <w:rFonts w:ascii="Arial" w:hAnsi="Arial" w:cs="Arial"/>
          <w:sz w:val="24"/>
          <w:szCs w:val="24"/>
        </w:rPr>
        <w:t xml:space="preserve">dar a conocer los conceptos claves y los elementos que integran esta importante pero desconocida  estrategia </w:t>
      </w:r>
      <w:r>
        <w:rPr>
          <w:rFonts w:ascii="Arial" w:hAnsi="Arial" w:cs="Arial"/>
          <w:sz w:val="24"/>
          <w:szCs w:val="24"/>
        </w:rPr>
        <w:t xml:space="preserve">y su importancia </w:t>
      </w:r>
      <w:r w:rsidRPr="00AE5273">
        <w:rPr>
          <w:rFonts w:ascii="Arial" w:hAnsi="Arial" w:cs="Arial"/>
          <w:sz w:val="24"/>
          <w:szCs w:val="24"/>
        </w:rPr>
        <w:t>en el control de la tuberculosis.</w:t>
      </w:r>
    </w:p>
    <w:p w:rsidR="00C0210A" w:rsidRDefault="00C0210A" w:rsidP="00AE5273">
      <w:pPr>
        <w:autoSpaceDE w:val="0"/>
        <w:autoSpaceDN w:val="0"/>
        <w:adjustRightInd w:val="0"/>
        <w:spacing w:after="0" w:line="480" w:lineRule="auto"/>
        <w:rPr>
          <w:rFonts w:ascii="Arial" w:hAnsi="Arial" w:cs="Arial"/>
          <w:sz w:val="24"/>
          <w:szCs w:val="24"/>
        </w:rPr>
      </w:pPr>
    </w:p>
    <w:p w:rsidR="00AB2D4C" w:rsidRPr="00AE5273" w:rsidRDefault="00F03C7F" w:rsidP="00AE5273">
      <w:pPr>
        <w:autoSpaceDE w:val="0"/>
        <w:autoSpaceDN w:val="0"/>
        <w:adjustRightInd w:val="0"/>
        <w:spacing w:after="0" w:line="480" w:lineRule="auto"/>
        <w:rPr>
          <w:rFonts w:ascii="Arial" w:hAnsi="Arial" w:cs="Arial"/>
          <w:sz w:val="24"/>
          <w:szCs w:val="24"/>
        </w:rPr>
      </w:pPr>
      <w:r>
        <w:rPr>
          <w:rFonts w:ascii="Arial" w:hAnsi="Arial" w:cs="Arial"/>
          <w:b/>
          <w:sz w:val="24"/>
          <w:szCs w:val="24"/>
        </w:rPr>
        <w:t>SURGIMIENTO DE LA ESTRATEGIA DOTS</w:t>
      </w:r>
    </w:p>
    <w:p w:rsidR="00ED447D" w:rsidRDefault="00ED447D" w:rsidP="00AE5273">
      <w:pPr>
        <w:autoSpaceDE w:val="0"/>
        <w:autoSpaceDN w:val="0"/>
        <w:adjustRightInd w:val="0"/>
        <w:spacing w:after="0" w:line="480" w:lineRule="auto"/>
        <w:rPr>
          <w:rFonts w:ascii="Arial" w:hAnsi="Arial" w:cs="Arial"/>
          <w:sz w:val="24"/>
          <w:szCs w:val="24"/>
        </w:rPr>
      </w:pPr>
    </w:p>
    <w:p w:rsidR="009E1976" w:rsidRPr="00AE5273" w:rsidRDefault="004E0562"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 xml:space="preserve">En 1.993 </w:t>
      </w:r>
      <w:r w:rsidR="00AB2D4C" w:rsidRPr="00AE5273">
        <w:rPr>
          <w:rFonts w:ascii="Arial" w:hAnsi="Arial" w:cs="Arial"/>
          <w:sz w:val="24"/>
          <w:szCs w:val="24"/>
        </w:rPr>
        <w:t xml:space="preserve"> </w:t>
      </w:r>
      <w:r w:rsidRPr="00AE5273">
        <w:rPr>
          <w:rFonts w:ascii="Arial" w:hAnsi="Arial" w:cs="Arial"/>
          <w:sz w:val="24"/>
          <w:szCs w:val="24"/>
        </w:rPr>
        <w:t>l</w:t>
      </w:r>
      <w:r w:rsidR="00D2053E" w:rsidRPr="00AE5273">
        <w:rPr>
          <w:rFonts w:ascii="Arial" w:hAnsi="Arial" w:cs="Arial"/>
          <w:sz w:val="24"/>
          <w:szCs w:val="24"/>
        </w:rPr>
        <w:t xml:space="preserve">a Organización Mundial de la Salud (OMS) </w:t>
      </w:r>
      <w:r w:rsidRPr="00AE5273">
        <w:rPr>
          <w:rFonts w:ascii="Arial" w:hAnsi="Arial" w:cs="Arial"/>
          <w:sz w:val="24"/>
          <w:szCs w:val="24"/>
        </w:rPr>
        <w:t>declaró</w:t>
      </w:r>
      <w:r w:rsidR="00D2053E" w:rsidRPr="00AE5273">
        <w:rPr>
          <w:rFonts w:ascii="Arial" w:hAnsi="Arial" w:cs="Arial"/>
          <w:sz w:val="24"/>
          <w:szCs w:val="24"/>
        </w:rPr>
        <w:t xml:space="preserve"> la TB </w:t>
      </w:r>
      <w:r w:rsidR="00E14267" w:rsidRPr="00AE5273">
        <w:rPr>
          <w:rFonts w:ascii="Arial" w:hAnsi="Arial" w:cs="Arial"/>
          <w:sz w:val="24"/>
          <w:szCs w:val="24"/>
        </w:rPr>
        <w:t>como una urgencia mundial</w:t>
      </w:r>
      <w:r w:rsidR="00D2053E" w:rsidRPr="00AE5273">
        <w:rPr>
          <w:rFonts w:ascii="Arial" w:hAnsi="Arial" w:cs="Arial"/>
          <w:sz w:val="24"/>
          <w:szCs w:val="24"/>
        </w:rPr>
        <w:t xml:space="preserve"> debido a que aproximadamente una tercera parte de la población mundial se encontraba infectada por </w:t>
      </w:r>
      <w:r w:rsidR="003005DA" w:rsidRPr="00AE5273">
        <w:rPr>
          <w:rFonts w:ascii="Arial" w:hAnsi="Arial" w:cs="Arial"/>
          <w:sz w:val="24"/>
          <w:szCs w:val="24"/>
        </w:rPr>
        <w:t>este bacilo</w:t>
      </w:r>
      <w:r w:rsidR="00136079" w:rsidRPr="00AE5273">
        <w:rPr>
          <w:rFonts w:ascii="Arial" w:hAnsi="Arial" w:cs="Arial"/>
          <w:sz w:val="24"/>
          <w:szCs w:val="24"/>
        </w:rPr>
        <w:t xml:space="preserve"> y los gobiernos aú</w:t>
      </w:r>
      <w:r w:rsidR="00D2053E" w:rsidRPr="00AE5273">
        <w:rPr>
          <w:rFonts w:ascii="Arial" w:hAnsi="Arial" w:cs="Arial"/>
          <w:sz w:val="24"/>
          <w:szCs w:val="24"/>
        </w:rPr>
        <w:t>n no planteaban estrategias definitivas y efectivas que evitaran su continua propagación y disminuyera las altas tasas de morbimortalidad</w:t>
      </w:r>
      <w:r w:rsidR="00136079" w:rsidRPr="00AE5273">
        <w:rPr>
          <w:rFonts w:ascii="Arial" w:hAnsi="Arial" w:cs="Arial"/>
          <w:sz w:val="24"/>
          <w:szCs w:val="24"/>
        </w:rPr>
        <w:t>,</w:t>
      </w:r>
      <w:r w:rsidR="00D2053E" w:rsidRPr="00AE5273">
        <w:rPr>
          <w:rFonts w:ascii="Arial" w:hAnsi="Arial" w:cs="Arial"/>
          <w:sz w:val="24"/>
          <w:szCs w:val="24"/>
        </w:rPr>
        <w:t xml:space="preserve"> </w:t>
      </w:r>
      <w:r w:rsidR="00136079" w:rsidRPr="00AE5273">
        <w:rPr>
          <w:rFonts w:ascii="Arial" w:hAnsi="Arial" w:cs="Arial"/>
          <w:sz w:val="24"/>
          <w:szCs w:val="24"/>
        </w:rPr>
        <w:t>g</w:t>
      </w:r>
      <w:r w:rsidR="00D2053E" w:rsidRPr="00AE5273">
        <w:rPr>
          <w:rFonts w:ascii="Arial" w:hAnsi="Arial" w:cs="Arial"/>
          <w:sz w:val="24"/>
          <w:szCs w:val="24"/>
        </w:rPr>
        <w:t>enerando graves consecuencias en la calidad de vida de las personas, así como pérdidas económicas p</w:t>
      </w:r>
      <w:r w:rsidR="00202B12">
        <w:rPr>
          <w:rFonts w:ascii="Arial" w:hAnsi="Arial" w:cs="Arial"/>
          <w:sz w:val="24"/>
          <w:szCs w:val="24"/>
        </w:rPr>
        <w:t xml:space="preserve">ara los gobiernos, pues su presentación ocurre </w:t>
      </w:r>
      <w:r w:rsidR="00D2053E" w:rsidRPr="00AE5273">
        <w:rPr>
          <w:rFonts w:ascii="Arial" w:hAnsi="Arial" w:cs="Arial"/>
          <w:sz w:val="24"/>
          <w:szCs w:val="24"/>
        </w:rPr>
        <w:t xml:space="preserve">principalmente en población económicamente </w:t>
      </w:r>
      <w:proofErr w:type="spellStart"/>
      <w:r w:rsidR="00D2053E" w:rsidRPr="00AE5273">
        <w:rPr>
          <w:rFonts w:ascii="Arial" w:hAnsi="Arial" w:cs="Arial"/>
          <w:sz w:val="24"/>
          <w:szCs w:val="24"/>
        </w:rPr>
        <w:t>productiva</w:t>
      </w:r>
      <w:r w:rsidR="00F908EA">
        <w:rPr>
          <w:rFonts w:ascii="Arial" w:hAnsi="Arial" w:cs="Arial"/>
          <w:sz w:val="24"/>
          <w:szCs w:val="24"/>
          <w:vertAlign w:val="superscript"/>
        </w:rPr>
        <w:t>1</w:t>
      </w:r>
      <w:proofErr w:type="spellEnd"/>
      <w:r w:rsidR="00D2053E" w:rsidRPr="00AE5273">
        <w:rPr>
          <w:rFonts w:ascii="Arial" w:hAnsi="Arial" w:cs="Arial"/>
          <w:sz w:val="24"/>
          <w:szCs w:val="24"/>
        </w:rPr>
        <w:t>.</w:t>
      </w:r>
    </w:p>
    <w:p w:rsidR="001E3309" w:rsidRPr="00AE5273" w:rsidRDefault="001E3309" w:rsidP="00AE5273">
      <w:pPr>
        <w:autoSpaceDE w:val="0"/>
        <w:autoSpaceDN w:val="0"/>
        <w:adjustRightInd w:val="0"/>
        <w:spacing w:after="0" w:line="480" w:lineRule="auto"/>
        <w:rPr>
          <w:rFonts w:ascii="Arial" w:hAnsi="Arial" w:cs="Arial"/>
          <w:sz w:val="24"/>
          <w:szCs w:val="24"/>
        </w:rPr>
      </w:pPr>
    </w:p>
    <w:p w:rsidR="008905E0" w:rsidRPr="00AE5273" w:rsidRDefault="008905E0"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 xml:space="preserve">En el año 2011 se reportaron 8.7 millones de casos nuevos de TB activa en el mundo, de los cuales 1.4 millones murieron y 310.000 presentaron tuberculosis </w:t>
      </w:r>
      <w:proofErr w:type="spellStart"/>
      <w:r w:rsidRPr="00AE5273">
        <w:rPr>
          <w:rFonts w:ascii="Arial" w:hAnsi="Arial" w:cs="Arial"/>
          <w:sz w:val="24"/>
          <w:szCs w:val="24"/>
        </w:rPr>
        <w:t>multidrogoresistente</w:t>
      </w:r>
      <w:proofErr w:type="spellEnd"/>
      <w:r w:rsidRPr="00AE5273">
        <w:rPr>
          <w:rFonts w:ascii="Arial" w:hAnsi="Arial" w:cs="Arial"/>
          <w:sz w:val="24"/>
          <w:szCs w:val="24"/>
        </w:rPr>
        <w:t xml:space="preserve"> (</w:t>
      </w:r>
      <w:proofErr w:type="spellStart"/>
      <w:r w:rsidRPr="00AE5273">
        <w:rPr>
          <w:rFonts w:ascii="Arial" w:hAnsi="Arial" w:cs="Arial"/>
          <w:sz w:val="24"/>
          <w:szCs w:val="24"/>
        </w:rPr>
        <w:t>MDR</w:t>
      </w:r>
      <w:proofErr w:type="spellEnd"/>
      <w:r w:rsidRPr="00AE5273">
        <w:rPr>
          <w:rFonts w:ascii="Arial" w:hAnsi="Arial" w:cs="Arial"/>
          <w:sz w:val="24"/>
          <w:szCs w:val="24"/>
        </w:rPr>
        <w:t>)</w:t>
      </w:r>
      <w:r w:rsidRPr="00AE5273">
        <w:rPr>
          <w:rFonts w:ascii="Arial" w:hAnsi="Arial" w:cs="Arial"/>
          <w:sz w:val="24"/>
          <w:szCs w:val="24"/>
          <w:vertAlign w:val="superscript"/>
        </w:rPr>
        <w:t>1</w:t>
      </w:r>
      <w:r w:rsidRPr="00AE5273">
        <w:rPr>
          <w:rFonts w:ascii="Arial" w:hAnsi="Arial" w:cs="Arial"/>
          <w:sz w:val="24"/>
          <w:szCs w:val="24"/>
        </w:rPr>
        <w:t>. En la actualidad</w:t>
      </w:r>
      <w:r w:rsidR="00E14267" w:rsidRPr="00AE5273">
        <w:rPr>
          <w:rFonts w:ascii="Arial" w:hAnsi="Arial" w:cs="Arial"/>
          <w:sz w:val="24"/>
          <w:szCs w:val="24"/>
        </w:rPr>
        <w:t>, l</w:t>
      </w:r>
      <w:r w:rsidR="009E1976" w:rsidRPr="00AE5273">
        <w:rPr>
          <w:rFonts w:ascii="Arial" w:hAnsi="Arial" w:cs="Arial"/>
          <w:sz w:val="24"/>
          <w:szCs w:val="24"/>
        </w:rPr>
        <w:t xml:space="preserve">a </w:t>
      </w:r>
      <w:r w:rsidR="0046295C" w:rsidRPr="00AE5273">
        <w:rPr>
          <w:rFonts w:ascii="Arial" w:hAnsi="Arial" w:cs="Arial"/>
          <w:sz w:val="24"/>
          <w:szCs w:val="24"/>
        </w:rPr>
        <w:t xml:space="preserve">TB </w:t>
      </w:r>
      <w:r w:rsidR="00CC53DA" w:rsidRPr="00AE5273">
        <w:rPr>
          <w:rFonts w:ascii="Arial" w:hAnsi="Arial" w:cs="Arial"/>
          <w:sz w:val="24"/>
          <w:szCs w:val="24"/>
        </w:rPr>
        <w:t>persiste como un problema mundial de salud pública de grave magnitud</w:t>
      </w:r>
      <w:r w:rsidR="00F3625D" w:rsidRPr="00AE5273">
        <w:rPr>
          <w:rFonts w:ascii="Arial" w:hAnsi="Arial" w:cs="Arial"/>
          <w:sz w:val="24"/>
          <w:szCs w:val="24"/>
        </w:rPr>
        <w:t xml:space="preserve"> que requiere atención urgente y</w:t>
      </w:r>
      <w:r w:rsidR="00CC53DA" w:rsidRPr="00AE5273">
        <w:rPr>
          <w:rFonts w:ascii="Arial" w:hAnsi="Arial" w:cs="Arial"/>
          <w:sz w:val="24"/>
          <w:szCs w:val="24"/>
        </w:rPr>
        <w:t xml:space="preserve"> causa considerables costos directos e indirectos a los individuos y la sociedad. La dimensión económica de su control se relaciona con la reducción de estos costos, mitigación de la pobreza y promoción del </w:t>
      </w:r>
      <w:proofErr w:type="spellStart"/>
      <w:r w:rsidR="00CC53DA" w:rsidRPr="00AE5273">
        <w:rPr>
          <w:rFonts w:ascii="Arial" w:hAnsi="Arial" w:cs="Arial"/>
          <w:sz w:val="24"/>
          <w:szCs w:val="24"/>
        </w:rPr>
        <w:t>desarrollo</w:t>
      </w:r>
      <w:r w:rsidR="00DA0AEA" w:rsidRPr="00AE5273">
        <w:rPr>
          <w:rFonts w:ascii="Arial" w:hAnsi="Arial" w:cs="Arial"/>
          <w:sz w:val="24"/>
          <w:szCs w:val="24"/>
          <w:vertAlign w:val="superscript"/>
        </w:rPr>
        <w:t>1</w:t>
      </w:r>
      <w:proofErr w:type="spellEnd"/>
      <w:r w:rsidR="00CC53DA" w:rsidRPr="00AE5273">
        <w:rPr>
          <w:rFonts w:ascii="Arial" w:hAnsi="Arial" w:cs="Arial"/>
          <w:sz w:val="24"/>
          <w:szCs w:val="24"/>
        </w:rPr>
        <w:t>.</w:t>
      </w:r>
      <w:r w:rsidR="001F0A99" w:rsidRPr="00AE5273">
        <w:rPr>
          <w:rFonts w:ascii="Arial" w:hAnsi="Arial" w:cs="Arial"/>
          <w:sz w:val="24"/>
          <w:szCs w:val="24"/>
        </w:rPr>
        <w:t xml:space="preserve"> </w:t>
      </w:r>
    </w:p>
    <w:p w:rsidR="008905E0" w:rsidRPr="00AE5273" w:rsidRDefault="008905E0" w:rsidP="00AE5273">
      <w:pPr>
        <w:autoSpaceDE w:val="0"/>
        <w:autoSpaceDN w:val="0"/>
        <w:adjustRightInd w:val="0"/>
        <w:spacing w:after="0" w:line="480" w:lineRule="auto"/>
        <w:rPr>
          <w:rFonts w:ascii="Arial" w:hAnsi="Arial" w:cs="Arial"/>
          <w:sz w:val="24"/>
          <w:szCs w:val="24"/>
        </w:rPr>
      </w:pPr>
    </w:p>
    <w:p w:rsidR="001F0A99"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 xml:space="preserve">La cuadragésima cuarta Asamblea Mundial de la Salud (1991) reconoció la importancia creciente de la TB como un problema de salud pública y el </w:t>
      </w:r>
      <w:r w:rsidRPr="00AE5273">
        <w:rPr>
          <w:rFonts w:ascii="Arial" w:hAnsi="Arial" w:cs="Arial"/>
          <w:sz w:val="24"/>
          <w:szCs w:val="24"/>
        </w:rPr>
        <w:lastRenderedPageBreak/>
        <w:t xml:space="preserve">potencial para el control </w:t>
      </w:r>
      <w:r w:rsidR="0046295C" w:rsidRPr="00AE5273">
        <w:rPr>
          <w:rFonts w:ascii="Arial" w:hAnsi="Arial" w:cs="Arial"/>
          <w:sz w:val="24"/>
          <w:szCs w:val="24"/>
        </w:rPr>
        <w:t>eficaz en función de los costos</w:t>
      </w:r>
      <w:r w:rsidRPr="00AE5273">
        <w:rPr>
          <w:rFonts w:ascii="Arial" w:hAnsi="Arial" w:cs="Arial"/>
          <w:sz w:val="24"/>
          <w:szCs w:val="24"/>
        </w:rPr>
        <w:t xml:space="preserve"> empleando las herramientas actualmente disponibles</w:t>
      </w:r>
      <w:r w:rsidR="0046295C" w:rsidRPr="00AE5273">
        <w:rPr>
          <w:rFonts w:ascii="Arial" w:hAnsi="Arial" w:cs="Arial"/>
          <w:sz w:val="24"/>
          <w:szCs w:val="24"/>
        </w:rPr>
        <w:t>, fue entonces, cuando la OMS comenzó a promover esta estrategia y en 1994</w:t>
      </w:r>
      <w:r w:rsidRPr="00AE5273">
        <w:rPr>
          <w:rFonts w:ascii="Arial" w:hAnsi="Arial" w:cs="Arial"/>
          <w:sz w:val="24"/>
          <w:szCs w:val="24"/>
        </w:rPr>
        <w:t xml:space="preserve"> </w:t>
      </w:r>
      <w:r w:rsidR="0046295C" w:rsidRPr="00AE5273">
        <w:rPr>
          <w:rFonts w:ascii="Arial" w:hAnsi="Arial" w:cs="Arial"/>
          <w:sz w:val="24"/>
          <w:szCs w:val="24"/>
        </w:rPr>
        <w:t xml:space="preserve">produjo un marco para el Control Eficaz de la TB, en donde se describieron los componentes de lo que se convertiría luego en la estrategia DOTS. </w:t>
      </w:r>
      <w:r w:rsidRPr="00AE5273">
        <w:rPr>
          <w:rFonts w:ascii="Arial" w:hAnsi="Arial" w:cs="Arial"/>
          <w:sz w:val="24"/>
          <w:szCs w:val="24"/>
        </w:rPr>
        <w:t xml:space="preserve">Ésto condujo a una revaloración de los esfuerzos progresivos de control </w:t>
      </w:r>
      <w:r w:rsidR="00F3625D" w:rsidRPr="00AE5273">
        <w:rPr>
          <w:rFonts w:ascii="Arial" w:hAnsi="Arial" w:cs="Arial"/>
          <w:sz w:val="24"/>
          <w:szCs w:val="24"/>
        </w:rPr>
        <w:t>para la TB, pues l</w:t>
      </w:r>
      <w:r w:rsidRPr="00AE5273">
        <w:rPr>
          <w:rFonts w:ascii="Arial" w:hAnsi="Arial" w:cs="Arial"/>
          <w:sz w:val="24"/>
          <w:szCs w:val="24"/>
        </w:rPr>
        <w:t>a persistencia de esta enfermedad se ha debido p</w:t>
      </w:r>
      <w:r w:rsidR="00E24B1E" w:rsidRPr="00AE5273">
        <w:rPr>
          <w:rFonts w:ascii="Arial" w:hAnsi="Arial" w:cs="Arial"/>
          <w:sz w:val="24"/>
          <w:szCs w:val="24"/>
        </w:rPr>
        <w:t>rincipalmente al descuido de la vigilancia</w:t>
      </w:r>
      <w:r w:rsidRPr="00AE5273">
        <w:rPr>
          <w:rFonts w:ascii="Arial" w:hAnsi="Arial" w:cs="Arial"/>
          <w:sz w:val="24"/>
          <w:szCs w:val="24"/>
        </w:rPr>
        <w:t xml:space="preserve"> por los gobiernos, l</w:t>
      </w:r>
      <w:r w:rsidR="001F0A99" w:rsidRPr="00AE5273">
        <w:rPr>
          <w:rFonts w:ascii="Arial" w:hAnsi="Arial" w:cs="Arial"/>
          <w:sz w:val="24"/>
          <w:szCs w:val="24"/>
        </w:rPr>
        <w:t>os programas de control</w:t>
      </w:r>
      <w:r w:rsidRPr="00AE5273">
        <w:rPr>
          <w:rFonts w:ascii="Arial" w:hAnsi="Arial" w:cs="Arial"/>
          <w:sz w:val="24"/>
          <w:szCs w:val="24"/>
        </w:rPr>
        <w:t xml:space="preserve"> mal administrados, la pobreza, el crecimiento de la población y la migración, así como un ascenso significativo de los casos </w:t>
      </w:r>
      <w:r w:rsidR="001F0A99" w:rsidRPr="00AE5273">
        <w:rPr>
          <w:rFonts w:ascii="Arial" w:hAnsi="Arial" w:cs="Arial"/>
          <w:sz w:val="24"/>
          <w:szCs w:val="24"/>
        </w:rPr>
        <w:t>de TB en las zonas endémicas de</w:t>
      </w:r>
      <w:r w:rsidRPr="00AE5273">
        <w:rPr>
          <w:rFonts w:ascii="Arial" w:hAnsi="Arial" w:cs="Arial"/>
          <w:sz w:val="24"/>
          <w:szCs w:val="24"/>
        </w:rPr>
        <w:t xml:space="preserve"> </w:t>
      </w:r>
      <w:proofErr w:type="spellStart"/>
      <w:r w:rsidRPr="00AE5273">
        <w:rPr>
          <w:rFonts w:ascii="Arial" w:hAnsi="Arial" w:cs="Arial"/>
          <w:sz w:val="24"/>
          <w:szCs w:val="24"/>
        </w:rPr>
        <w:t>VIH</w:t>
      </w:r>
      <w:r w:rsidR="00DA0AEA" w:rsidRPr="00AE5273">
        <w:rPr>
          <w:rFonts w:ascii="Arial" w:hAnsi="Arial" w:cs="Arial"/>
          <w:sz w:val="24"/>
          <w:szCs w:val="24"/>
          <w:vertAlign w:val="superscript"/>
        </w:rPr>
        <w:t>1</w:t>
      </w:r>
      <w:proofErr w:type="gramStart"/>
      <w:r w:rsidR="00DA0AEA" w:rsidRPr="00AE5273">
        <w:rPr>
          <w:rFonts w:ascii="Arial" w:hAnsi="Arial" w:cs="Arial"/>
          <w:sz w:val="24"/>
          <w:szCs w:val="24"/>
          <w:vertAlign w:val="superscript"/>
        </w:rPr>
        <w:t>,2</w:t>
      </w:r>
      <w:proofErr w:type="spellEnd"/>
      <w:proofErr w:type="gramEnd"/>
      <w:r w:rsidRPr="00AE5273">
        <w:rPr>
          <w:rFonts w:ascii="Arial" w:hAnsi="Arial" w:cs="Arial"/>
          <w:sz w:val="24"/>
          <w:szCs w:val="24"/>
        </w:rPr>
        <w:t xml:space="preserve">. </w:t>
      </w:r>
    </w:p>
    <w:p w:rsidR="001F0A99" w:rsidRPr="00AE5273" w:rsidRDefault="001F0A99" w:rsidP="00AE5273">
      <w:pPr>
        <w:autoSpaceDE w:val="0"/>
        <w:autoSpaceDN w:val="0"/>
        <w:adjustRightInd w:val="0"/>
        <w:spacing w:after="0" w:line="480" w:lineRule="auto"/>
        <w:rPr>
          <w:rFonts w:ascii="Arial" w:hAnsi="Arial" w:cs="Arial"/>
          <w:sz w:val="24"/>
          <w:szCs w:val="24"/>
        </w:rPr>
      </w:pPr>
    </w:p>
    <w:p w:rsidR="00A90025" w:rsidRDefault="00656E6A" w:rsidP="00AE5273">
      <w:pPr>
        <w:autoSpaceDE w:val="0"/>
        <w:autoSpaceDN w:val="0"/>
        <w:adjustRightInd w:val="0"/>
        <w:spacing w:after="0" w:line="480" w:lineRule="auto"/>
        <w:rPr>
          <w:rFonts w:ascii="Arial" w:hAnsi="Arial" w:cs="Arial"/>
          <w:b/>
          <w:sz w:val="24"/>
          <w:szCs w:val="24"/>
        </w:rPr>
      </w:pPr>
      <w:r w:rsidRPr="00AE5273">
        <w:rPr>
          <w:rFonts w:ascii="Arial" w:hAnsi="Arial" w:cs="Arial"/>
          <w:b/>
          <w:sz w:val="24"/>
          <w:szCs w:val="24"/>
        </w:rPr>
        <w:t>ESTRATEGIA DOTS</w:t>
      </w:r>
    </w:p>
    <w:p w:rsidR="00D441E6" w:rsidRPr="00D441E6" w:rsidRDefault="00D441E6" w:rsidP="00AE5273">
      <w:pPr>
        <w:autoSpaceDE w:val="0"/>
        <w:autoSpaceDN w:val="0"/>
        <w:adjustRightInd w:val="0"/>
        <w:spacing w:after="0" w:line="480" w:lineRule="auto"/>
        <w:rPr>
          <w:rFonts w:ascii="Arial" w:hAnsi="Arial" w:cs="Arial"/>
          <w:b/>
          <w:sz w:val="24"/>
          <w:szCs w:val="24"/>
        </w:rPr>
      </w:pPr>
    </w:p>
    <w:p w:rsidR="00E14267"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Para ayudar a abordar la situación, se elaboró entonces un marco nuevo para el control eficaz de la TB y se introdujo una estrategia mundial llamada DOTS</w:t>
      </w:r>
      <w:r w:rsidR="0048278D" w:rsidRPr="00AE5273">
        <w:rPr>
          <w:rFonts w:ascii="Arial" w:hAnsi="Arial" w:cs="Arial"/>
          <w:sz w:val="24"/>
          <w:szCs w:val="24"/>
        </w:rPr>
        <w:t xml:space="preserve"> (</w:t>
      </w:r>
      <w:proofErr w:type="spellStart"/>
      <w:r w:rsidR="0048278D" w:rsidRPr="00AE5273">
        <w:rPr>
          <w:rFonts w:ascii="Arial" w:hAnsi="Arial" w:cs="Arial"/>
          <w:sz w:val="24"/>
          <w:szCs w:val="24"/>
        </w:rPr>
        <w:t>Directly</w:t>
      </w:r>
      <w:proofErr w:type="spellEnd"/>
      <w:r w:rsidR="0048278D" w:rsidRPr="00AE5273">
        <w:rPr>
          <w:rFonts w:ascii="Arial" w:hAnsi="Arial" w:cs="Arial"/>
          <w:sz w:val="24"/>
          <w:szCs w:val="24"/>
        </w:rPr>
        <w:t xml:space="preserve"> </w:t>
      </w:r>
      <w:proofErr w:type="spellStart"/>
      <w:r w:rsidR="0048278D" w:rsidRPr="00AE5273">
        <w:rPr>
          <w:rFonts w:ascii="Arial" w:hAnsi="Arial" w:cs="Arial"/>
          <w:sz w:val="24"/>
          <w:szCs w:val="24"/>
        </w:rPr>
        <w:t>Observed</w:t>
      </w:r>
      <w:proofErr w:type="spellEnd"/>
      <w:r w:rsidR="0048278D" w:rsidRPr="00AE5273">
        <w:rPr>
          <w:rFonts w:ascii="Arial" w:hAnsi="Arial" w:cs="Arial"/>
          <w:sz w:val="24"/>
          <w:szCs w:val="24"/>
        </w:rPr>
        <w:t xml:space="preserve"> </w:t>
      </w:r>
      <w:proofErr w:type="spellStart"/>
      <w:r w:rsidR="0048278D" w:rsidRPr="00AE5273">
        <w:rPr>
          <w:rFonts w:ascii="Arial" w:hAnsi="Arial" w:cs="Arial"/>
          <w:sz w:val="24"/>
          <w:szCs w:val="24"/>
        </w:rPr>
        <w:t>Therapy</w:t>
      </w:r>
      <w:proofErr w:type="spellEnd"/>
      <w:r w:rsidR="0048278D" w:rsidRPr="00AE5273">
        <w:rPr>
          <w:rFonts w:ascii="Arial" w:hAnsi="Arial" w:cs="Arial"/>
          <w:sz w:val="24"/>
          <w:szCs w:val="24"/>
        </w:rPr>
        <w:t xml:space="preserve"> - Short </w:t>
      </w:r>
      <w:proofErr w:type="spellStart"/>
      <w:r w:rsidR="0048278D" w:rsidRPr="00AE5273">
        <w:rPr>
          <w:rFonts w:ascii="Arial" w:hAnsi="Arial" w:cs="Arial"/>
          <w:sz w:val="24"/>
          <w:szCs w:val="24"/>
        </w:rPr>
        <w:t>Course</w:t>
      </w:r>
      <w:proofErr w:type="spellEnd"/>
      <w:r w:rsidR="0048278D" w:rsidRPr="00AE5273">
        <w:rPr>
          <w:rFonts w:ascii="Arial" w:hAnsi="Arial" w:cs="Arial"/>
          <w:sz w:val="24"/>
          <w:szCs w:val="24"/>
        </w:rPr>
        <w:t xml:space="preserve">) </w:t>
      </w:r>
      <w:r w:rsidRPr="00AE5273">
        <w:rPr>
          <w:rFonts w:ascii="Arial" w:hAnsi="Arial" w:cs="Arial"/>
          <w:sz w:val="24"/>
          <w:szCs w:val="24"/>
          <w:vertAlign w:val="superscript"/>
        </w:rPr>
        <w:t>2</w:t>
      </w:r>
      <w:r w:rsidRPr="00AE5273">
        <w:rPr>
          <w:rFonts w:ascii="Arial" w:hAnsi="Arial" w:cs="Arial"/>
          <w:sz w:val="24"/>
          <w:szCs w:val="24"/>
        </w:rPr>
        <w:t xml:space="preserve">. </w:t>
      </w:r>
      <w:r w:rsidR="00E14267" w:rsidRPr="00AE5273">
        <w:rPr>
          <w:rFonts w:ascii="Arial" w:hAnsi="Arial" w:cs="Arial"/>
          <w:sz w:val="24"/>
          <w:szCs w:val="24"/>
        </w:rPr>
        <w:t xml:space="preserve"> DOTS es la estrategia internacional recomendada para garantizar la curación de la tuberculosis, su formulación tuvo origen en los programas nacionales de lucha antituberculosa respaldados por la Unión Internacional contra la Tuberculosis y Enfermedades Respiratorias (UICTER) bajo la dirección del doctor </w:t>
      </w:r>
      <w:proofErr w:type="spellStart"/>
      <w:r w:rsidR="00E14267" w:rsidRPr="00AE5273">
        <w:rPr>
          <w:rFonts w:ascii="Arial" w:hAnsi="Arial" w:cs="Arial"/>
          <w:sz w:val="24"/>
          <w:szCs w:val="24"/>
        </w:rPr>
        <w:t>Karel</w:t>
      </w:r>
      <w:proofErr w:type="spellEnd"/>
      <w:r w:rsidR="00E14267" w:rsidRPr="00AE5273">
        <w:rPr>
          <w:rFonts w:ascii="Arial" w:hAnsi="Arial" w:cs="Arial"/>
          <w:sz w:val="24"/>
          <w:szCs w:val="24"/>
        </w:rPr>
        <w:t xml:space="preserve"> </w:t>
      </w:r>
      <w:proofErr w:type="spellStart"/>
      <w:r w:rsidR="00E14267" w:rsidRPr="00AE5273">
        <w:rPr>
          <w:rFonts w:ascii="Arial" w:hAnsi="Arial" w:cs="Arial"/>
          <w:sz w:val="24"/>
          <w:szCs w:val="24"/>
        </w:rPr>
        <w:t>Styblo</w:t>
      </w:r>
      <w:proofErr w:type="spellEnd"/>
      <w:r w:rsidR="00E14267" w:rsidRPr="00AE5273">
        <w:rPr>
          <w:rFonts w:ascii="Arial" w:hAnsi="Arial" w:cs="Arial"/>
          <w:sz w:val="24"/>
          <w:szCs w:val="24"/>
        </w:rPr>
        <w:t xml:space="preserve">, quien consideró alcanzar tasas de curación adecuadas por medio del tratamiento acortado, verificó la necesidad del tratamiento directamente observado y desarrolló los principios de registro, comunicación y manejo de </w:t>
      </w:r>
      <w:proofErr w:type="spellStart"/>
      <w:r w:rsidR="00E14267" w:rsidRPr="00AE5273">
        <w:rPr>
          <w:rFonts w:ascii="Arial" w:hAnsi="Arial" w:cs="Arial"/>
          <w:sz w:val="24"/>
          <w:szCs w:val="24"/>
        </w:rPr>
        <w:t>medicamentos</w:t>
      </w:r>
      <w:r w:rsidR="00E14267" w:rsidRPr="00AE5273">
        <w:rPr>
          <w:rFonts w:ascii="Arial" w:hAnsi="Arial" w:cs="Arial"/>
          <w:sz w:val="24"/>
          <w:szCs w:val="24"/>
          <w:vertAlign w:val="superscript"/>
        </w:rPr>
        <w:t>1</w:t>
      </w:r>
      <w:proofErr w:type="spellEnd"/>
      <w:r w:rsidR="00E14267" w:rsidRPr="00AE5273">
        <w:rPr>
          <w:rFonts w:ascii="Arial" w:hAnsi="Arial" w:cs="Arial"/>
          <w:sz w:val="24"/>
          <w:szCs w:val="24"/>
          <w:vertAlign w:val="superscript"/>
        </w:rPr>
        <w:t>-3</w:t>
      </w:r>
      <w:r w:rsidR="00E14267" w:rsidRPr="00AE5273">
        <w:rPr>
          <w:rFonts w:ascii="Arial" w:hAnsi="Arial" w:cs="Arial"/>
          <w:sz w:val="24"/>
          <w:szCs w:val="24"/>
        </w:rPr>
        <w:t>.</w:t>
      </w:r>
    </w:p>
    <w:p w:rsidR="00E14267" w:rsidRPr="00AE5273" w:rsidRDefault="00E14267"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lastRenderedPageBreak/>
        <w:t xml:space="preserve">Los cinco elementos de la </w:t>
      </w:r>
      <w:r w:rsidR="001F0A99" w:rsidRPr="00AE5273">
        <w:rPr>
          <w:rFonts w:ascii="Arial" w:hAnsi="Arial" w:cs="Arial"/>
          <w:sz w:val="24"/>
          <w:szCs w:val="24"/>
        </w:rPr>
        <w:t>estrategia</w:t>
      </w:r>
      <w:r w:rsidRPr="00AE5273">
        <w:rPr>
          <w:rFonts w:ascii="Arial" w:hAnsi="Arial" w:cs="Arial"/>
          <w:sz w:val="24"/>
          <w:szCs w:val="24"/>
        </w:rPr>
        <w:t xml:space="preserve"> DOTS, considerada como esencial para el control mundial de la TB son: el compromiso político, la detección de casos usando la microscopía de esputo entre las personas que buscan la atención por tos prolongada, la quimioterapia de corta duración estandarizada en condiciones adecuadas del manejo del caso incluido el tratamiento directamente observado, suministro regular de medicamentos y un sistema de registro y </w:t>
      </w:r>
      <w:r w:rsidR="001F0A99" w:rsidRPr="00AE5273">
        <w:rPr>
          <w:rFonts w:ascii="Arial" w:hAnsi="Arial" w:cs="Arial"/>
          <w:sz w:val="24"/>
          <w:szCs w:val="24"/>
        </w:rPr>
        <w:t>notificación estandarizado</w:t>
      </w:r>
      <w:r w:rsidRPr="00AE5273">
        <w:rPr>
          <w:rFonts w:ascii="Arial" w:hAnsi="Arial" w:cs="Arial"/>
          <w:sz w:val="24"/>
          <w:szCs w:val="24"/>
        </w:rPr>
        <w:t xml:space="preserve"> que permita la evaluación individual de los pacientes, así como el rendimiento general del </w:t>
      </w:r>
      <w:proofErr w:type="spellStart"/>
      <w:r w:rsidRPr="00AE5273">
        <w:rPr>
          <w:rFonts w:ascii="Arial" w:hAnsi="Arial" w:cs="Arial"/>
          <w:sz w:val="24"/>
          <w:szCs w:val="24"/>
        </w:rPr>
        <w:t>programa</w:t>
      </w:r>
      <w:r w:rsidR="00DA0AEA" w:rsidRPr="00AE5273">
        <w:rPr>
          <w:rFonts w:ascii="Arial" w:hAnsi="Arial" w:cs="Arial"/>
          <w:sz w:val="24"/>
          <w:szCs w:val="24"/>
          <w:vertAlign w:val="superscript"/>
        </w:rPr>
        <w:t>2,3</w:t>
      </w:r>
      <w:proofErr w:type="spellEnd"/>
      <w:r w:rsidRPr="00AE5273">
        <w:rPr>
          <w:rFonts w:ascii="Arial" w:hAnsi="Arial" w:cs="Arial"/>
          <w:sz w:val="24"/>
          <w:szCs w:val="24"/>
        </w:rPr>
        <w:t>.</w:t>
      </w:r>
    </w:p>
    <w:p w:rsidR="001F0A99" w:rsidRPr="00AE5273" w:rsidRDefault="001F0A99"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Desde la introducción de la estrategia DOTS a comienzos de los años noventa, considerables progresos se han hecho en el control mundial de la TB. Para el año 2000, 148 países habían adoptado la estrategia DOTS de la OMS para el control de la TB y un 27% de los casos mundiale</w:t>
      </w:r>
      <w:r w:rsidR="00836448" w:rsidRPr="00AE5273">
        <w:rPr>
          <w:rFonts w:ascii="Arial" w:hAnsi="Arial" w:cs="Arial"/>
          <w:sz w:val="24"/>
          <w:szCs w:val="24"/>
        </w:rPr>
        <w:t>s de TB fueron tratados bajo ésta</w:t>
      </w:r>
      <w:r w:rsidRPr="00AE5273">
        <w:rPr>
          <w:rFonts w:ascii="Arial" w:hAnsi="Arial" w:cs="Arial"/>
          <w:sz w:val="24"/>
          <w:szCs w:val="24"/>
        </w:rPr>
        <w:t xml:space="preserve">. Aunque apreciable, este progreso no ha sido </w:t>
      </w:r>
      <w:proofErr w:type="spellStart"/>
      <w:r w:rsidRPr="00AE5273">
        <w:rPr>
          <w:rFonts w:ascii="Arial" w:hAnsi="Arial" w:cs="Arial"/>
          <w:sz w:val="24"/>
          <w:szCs w:val="24"/>
        </w:rPr>
        <w:t>suficiente</w:t>
      </w:r>
      <w:r w:rsidRPr="00AE5273">
        <w:rPr>
          <w:rFonts w:ascii="Arial" w:hAnsi="Arial" w:cs="Arial"/>
          <w:sz w:val="24"/>
          <w:szCs w:val="24"/>
          <w:vertAlign w:val="superscript"/>
        </w:rPr>
        <w:t>3</w:t>
      </w:r>
      <w:proofErr w:type="spellEnd"/>
      <w:r w:rsidRPr="00AE5273">
        <w:rPr>
          <w:rFonts w:ascii="Arial" w:hAnsi="Arial" w:cs="Arial"/>
          <w:sz w:val="24"/>
          <w:szCs w:val="24"/>
        </w:rPr>
        <w:t>. Un tercio de la población de</w:t>
      </w:r>
      <w:r w:rsidR="00836448" w:rsidRPr="00AE5273">
        <w:rPr>
          <w:rFonts w:ascii="Arial" w:hAnsi="Arial" w:cs="Arial"/>
          <w:sz w:val="24"/>
          <w:szCs w:val="24"/>
        </w:rPr>
        <w:t>l mundo</w:t>
      </w:r>
      <w:r w:rsidR="001F0A99" w:rsidRPr="00AE5273">
        <w:rPr>
          <w:rFonts w:ascii="Arial" w:hAnsi="Arial" w:cs="Arial"/>
          <w:sz w:val="24"/>
          <w:szCs w:val="24"/>
        </w:rPr>
        <w:t xml:space="preserve"> está infectada por</w:t>
      </w:r>
      <w:r w:rsidRPr="00AE5273">
        <w:rPr>
          <w:rFonts w:ascii="Arial" w:hAnsi="Arial" w:cs="Arial"/>
          <w:sz w:val="24"/>
          <w:szCs w:val="24"/>
        </w:rPr>
        <w:t xml:space="preserve"> </w:t>
      </w:r>
      <w:r w:rsidRPr="00AE5273">
        <w:rPr>
          <w:rFonts w:ascii="Arial" w:hAnsi="Arial" w:cs="Arial"/>
          <w:i/>
          <w:iCs/>
          <w:sz w:val="24"/>
          <w:szCs w:val="24"/>
        </w:rPr>
        <w:t>Mycobacterium tuberculosis</w:t>
      </w:r>
      <w:r w:rsidRPr="00AE5273">
        <w:rPr>
          <w:rFonts w:ascii="Arial" w:hAnsi="Arial" w:cs="Arial"/>
          <w:sz w:val="24"/>
          <w:szCs w:val="24"/>
        </w:rPr>
        <w:t xml:space="preserve">. Cada año unos 8,4 millones de nuevos casos se producen de este reservorio de infectados, y 1,9 millones </w:t>
      </w:r>
      <w:r w:rsidR="006427C0" w:rsidRPr="00AE5273">
        <w:rPr>
          <w:rFonts w:ascii="Arial" w:hAnsi="Arial" w:cs="Arial"/>
          <w:sz w:val="24"/>
          <w:szCs w:val="24"/>
        </w:rPr>
        <w:t>de personas mueren por</w:t>
      </w:r>
      <w:r w:rsidRPr="00AE5273">
        <w:rPr>
          <w:rFonts w:ascii="Arial" w:hAnsi="Arial" w:cs="Arial"/>
          <w:sz w:val="24"/>
          <w:szCs w:val="24"/>
        </w:rPr>
        <w:t xml:space="preserve"> la </w:t>
      </w:r>
      <w:proofErr w:type="spellStart"/>
      <w:r w:rsidRPr="00AE5273">
        <w:rPr>
          <w:rFonts w:ascii="Arial" w:hAnsi="Arial" w:cs="Arial"/>
          <w:sz w:val="24"/>
          <w:szCs w:val="24"/>
        </w:rPr>
        <w:t>enfermedad</w:t>
      </w:r>
      <w:r w:rsidRPr="00AE5273">
        <w:rPr>
          <w:rFonts w:ascii="Arial" w:hAnsi="Arial" w:cs="Arial"/>
          <w:sz w:val="24"/>
          <w:szCs w:val="24"/>
          <w:vertAlign w:val="superscript"/>
        </w:rPr>
        <w:t>4</w:t>
      </w:r>
      <w:proofErr w:type="spellEnd"/>
      <w:r w:rsidRPr="00AE5273">
        <w:rPr>
          <w:rFonts w:ascii="Arial" w:hAnsi="Arial" w:cs="Arial"/>
          <w:sz w:val="24"/>
          <w:szCs w:val="24"/>
        </w:rPr>
        <w:t>. Los pobres y marginados en el mundo en desarrollo son los más afectados: 95% de todos los casos y un 98% de defunciones por TB ocurren en lo</w:t>
      </w:r>
      <w:r w:rsidR="001F0A99" w:rsidRPr="00AE5273">
        <w:rPr>
          <w:rFonts w:ascii="Arial" w:hAnsi="Arial" w:cs="Arial"/>
          <w:sz w:val="24"/>
          <w:szCs w:val="24"/>
        </w:rPr>
        <w:t>s países de escasos recursos. Aú</w:t>
      </w:r>
      <w:r w:rsidRPr="00AE5273">
        <w:rPr>
          <w:rFonts w:ascii="Arial" w:hAnsi="Arial" w:cs="Arial"/>
          <w:sz w:val="24"/>
          <w:szCs w:val="24"/>
        </w:rPr>
        <w:t>n dentro de los países que adoptan la estrategia DOTS, son muchas las cosas por hacer para ampliar los servicios a la población entera.</w:t>
      </w:r>
    </w:p>
    <w:p w:rsidR="00CC53DA" w:rsidRPr="00AE5273" w:rsidRDefault="00CC53DA" w:rsidP="00AE5273">
      <w:pPr>
        <w:autoSpaceDE w:val="0"/>
        <w:autoSpaceDN w:val="0"/>
        <w:adjustRightInd w:val="0"/>
        <w:spacing w:after="0" w:line="480" w:lineRule="auto"/>
        <w:rPr>
          <w:rFonts w:ascii="Arial" w:hAnsi="Arial" w:cs="Arial"/>
          <w:sz w:val="24"/>
          <w:szCs w:val="24"/>
        </w:rPr>
      </w:pPr>
    </w:p>
    <w:p w:rsidR="006507B6"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 xml:space="preserve">Las tasas actuales de progreso no son suficientes para alcanzar los objetivos de reducción a la mitad de la mortalidad por </w:t>
      </w:r>
      <w:r w:rsidR="006427C0" w:rsidRPr="00AE5273">
        <w:rPr>
          <w:rFonts w:ascii="Arial" w:hAnsi="Arial" w:cs="Arial"/>
          <w:sz w:val="24"/>
          <w:szCs w:val="24"/>
        </w:rPr>
        <w:t>TB</w:t>
      </w:r>
      <w:r w:rsidRPr="00AE5273">
        <w:rPr>
          <w:rFonts w:ascii="Arial" w:hAnsi="Arial" w:cs="Arial"/>
          <w:sz w:val="24"/>
          <w:szCs w:val="24"/>
        </w:rPr>
        <w:t xml:space="preserve"> y su prevalencia para el 2015. </w:t>
      </w:r>
      <w:r w:rsidR="0048278D" w:rsidRPr="00AE5273">
        <w:rPr>
          <w:rFonts w:ascii="Arial" w:hAnsi="Arial" w:cs="Arial"/>
          <w:sz w:val="24"/>
          <w:szCs w:val="24"/>
        </w:rPr>
        <w:t>Son necesarias</w:t>
      </w:r>
      <w:r w:rsidR="006427C0" w:rsidRPr="00AE5273">
        <w:rPr>
          <w:rFonts w:ascii="Arial" w:hAnsi="Arial" w:cs="Arial"/>
          <w:sz w:val="24"/>
          <w:szCs w:val="24"/>
        </w:rPr>
        <w:t xml:space="preserve">, </w:t>
      </w:r>
      <w:r w:rsidR="0048278D" w:rsidRPr="00AE5273">
        <w:rPr>
          <w:rFonts w:ascii="Arial" w:hAnsi="Arial" w:cs="Arial"/>
          <w:sz w:val="24"/>
          <w:szCs w:val="24"/>
        </w:rPr>
        <w:t>de manera</w:t>
      </w:r>
      <w:r w:rsidR="006427C0" w:rsidRPr="00AE5273">
        <w:rPr>
          <w:rFonts w:ascii="Arial" w:hAnsi="Arial" w:cs="Arial"/>
          <w:sz w:val="24"/>
          <w:szCs w:val="24"/>
        </w:rPr>
        <w:t xml:space="preserve"> urgente</w:t>
      </w:r>
      <w:r w:rsidR="0048278D" w:rsidRPr="00AE5273">
        <w:rPr>
          <w:rFonts w:ascii="Arial" w:hAnsi="Arial" w:cs="Arial"/>
          <w:sz w:val="24"/>
          <w:szCs w:val="24"/>
        </w:rPr>
        <w:t>,</w:t>
      </w:r>
      <w:r w:rsidR="006427C0" w:rsidRPr="00AE5273">
        <w:rPr>
          <w:rFonts w:ascii="Arial" w:hAnsi="Arial" w:cs="Arial"/>
          <w:sz w:val="24"/>
          <w:szCs w:val="24"/>
        </w:rPr>
        <w:t xml:space="preserve"> accio</w:t>
      </w:r>
      <w:r w:rsidRPr="00AE5273">
        <w:rPr>
          <w:rFonts w:ascii="Arial" w:hAnsi="Arial" w:cs="Arial"/>
          <w:sz w:val="24"/>
          <w:szCs w:val="24"/>
        </w:rPr>
        <w:t xml:space="preserve">nes para evitar que siga empeorando </w:t>
      </w:r>
      <w:r w:rsidRPr="00AE5273">
        <w:rPr>
          <w:rFonts w:ascii="Arial" w:hAnsi="Arial" w:cs="Arial"/>
          <w:sz w:val="24"/>
          <w:szCs w:val="24"/>
        </w:rPr>
        <w:lastRenderedPageBreak/>
        <w:t xml:space="preserve">esta </w:t>
      </w:r>
      <w:proofErr w:type="spellStart"/>
      <w:r w:rsidRPr="00AE5273">
        <w:rPr>
          <w:rFonts w:ascii="Arial" w:hAnsi="Arial" w:cs="Arial"/>
          <w:sz w:val="24"/>
          <w:szCs w:val="24"/>
        </w:rPr>
        <w:t>epidemia</w:t>
      </w:r>
      <w:r w:rsidRPr="00AE5273">
        <w:rPr>
          <w:rFonts w:ascii="Arial" w:hAnsi="Arial" w:cs="Arial"/>
          <w:sz w:val="24"/>
          <w:szCs w:val="24"/>
          <w:vertAlign w:val="superscript"/>
        </w:rPr>
        <w:t>5</w:t>
      </w:r>
      <w:proofErr w:type="spellEnd"/>
      <w:r w:rsidRPr="00AE5273">
        <w:rPr>
          <w:rFonts w:ascii="Arial" w:hAnsi="Arial" w:cs="Arial"/>
          <w:sz w:val="24"/>
          <w:szCs w:val="24"/>
        </w:rPr>
        <w:t>. Aunque ha habido progresos sustanciales en la ampliación y mejora de los programas nacionales de lucha contra la tuberculosis (</w:t>
      </w:r>
      <w:proofErr w:type="spellStart"/>
      <w:r w:rsidRPr="00AE5273">
        <w:rPr>
          <w:rFonts w:ascii="Arial" w:hAnsi="Arial" w:cs="Arial"/>
          <w:sz w:val="24"/>
          <w:szCs w:val="24"/>
        </w:rPr>
        <w:t>PNT</w:t>
      </w:r>
      <w:proofErr w:type="spellEnd"/>
      <w:r w:rsidRPr="00AE5273">
        <w:rPr>
          <w:rFonts w:ascii="Arial" w:hAnsi="Arial" w:cs="Arial"/>
          <w:sz w:val="24"/>
          <w:szCs w:val="24"/>
        </w:rPr>
        <w:t xml:space="preserve">), en regiones como África subsahariana, los casos de </w:t>
      </w:r>
      <w:r w:rsidR="0048278D" w:rsidRPr="00AE5273">
        <w:rPr>
          <w:rFonts w:ascii="Arial" w:hAnsi="Arial" w:cs="Arial"/>
          <w:sz w:val="24"/>
          <w:szCs w:val="24"/>
        </w:rPr>
        <w:t>TB</w:t>
      </w:r>
      <w:r w:rsidRPr="00AE5273">
        <w:rPr>
          <w:rFonts w:ascii="Arial" w:hAnsi="Arial" w:cs="Arial"/>
          <w:sz w:val="24"/>
          <w:szCs w:val="24"/>
        </w:rPr>
        <w:t xml:space="preserve"> producidos por la epidemia del VIH implica</w:t>
      </w:r>
      <w:r w:rsidR="0048278D" w:rsidRPr="00AE5273">
        <w:rPr>
          <w:rFonts w:ascii="Arial" w:hAnsi="Arial" w:cs="Arial"/>
          <w:sz w:val="24"/>
          <w:szCs w:val="24"/>
        </w:rPr>
        <w:t>n</w:t>
      </w:r>
      <w:r w:rsidRPr="00AE5273">
        <w:rPr>
          <w:rFonts w:ascii="Arial" w:hAnsi="Arial" w:cs="Arial"/>
          <w:sz w:val="24"/>
          <w:szCs w:val="24"/>
        </w:rPr>
        <w:t xml:space="preserve"> un gran reto, a menudo en lugares donde los recursos humanos en el sector salud ya están sobrecargados. En el este de Europa, la crisis socioeconómica que </w:t>
      </w:r>
      <w:r w:rsidR="006427C0" w:rsidRPr="00AE5273">
        <w:rPr>
          <w:rFonts w:ascii="Arial" w:hAnsi="Arial" w:cs="Arial"/>
          <w:sz w:val="24"/>
          <w:szCs w:val="24"/>
        </w:rPr>
        <w:t>quedó</w:t>
      </w:r>
      <w:r w:rsidRPr="00AE5273">
        <w:rPr>
          <w:rFonts w:ascii="Arial" w:hAnsi="Arial" w:cs="Arial"/>
          <w:sz w:val="24"/>
          <w:szCs w:val="24"/>
        </w:rPr>
        <w:t xml:space="preserve"> luego del desmantelamiento de la Unión Soviética a principios de 1990  </w:t>
      </w:r>
      <w:r w:rsidR="006427C0" w:rsidRPr="00AE5273">
        <w:rPr>
          <w:rFonts w:ascii="Arial" w:hAnsi="Arial" w:cs="Arial"/>
          <w:sz w:val="24"/>
          <w:szCs w:val="24"/>
        </w:rPr>
        <w:t>contribuyó</w:t>
      </w:r>
      <w:r w:rsidRPr="00AE5273">
        <w:rPr>
          <w:rFonts w:ascii="Arial" w:hAnsi="Arial" w:cs="Arial"/>
          <w:sz w:val="24"/>
          <w:szCs w:val="24"/>
        </w:rPr>
        <w:t xml:space="preserve"> al aumento en la incidencia y prevalencia de </w:t>
      </w:r>
      <w:r w:rsidR="006427C0" w:rsidRPr="00AE5273">
        <w:rPr>
          <w:rFonts w:ascii="Arial" w:hAnsi="Arial" w:cs="Arial"/>
          <w:sz w:val="24"/>
          <w:szCs w:val="24"/>
        </w:rPr>
        <w:t>TB</w:t>
      </w:r>
      <w:r w:rsidRPr="00AE5273">
        <w:rPr>
          <w:rFonts w:ascii="Arial" w:hAnsi="Arial" w:cs="Arial"/>
          <w:sz w:val="24"/>
          <w:szCs w:val="24"/>
        </w:rPr>
        <w:t xml:space="preserve">, incluyendo la </w:t>
      </w:r>
      <w:proofErr w:type="spellStart"/>
      <w:r w:rsidRPr="00AE5273">
        <w:rPr>
          <w:rFonts w:ascii="Arial" w:hAnsi="Arial" w:cs="Arial"/>
          <w:sz w:val="24"/>
          <w:szCs w:val="24"/>
        </w:rPr>
        <w:t>MDR</w:t>
      </w:r>
      <w:proofErr w:type="spellEnd"/>
      <w:r w:rsidRPr="00AE5273">
        <w:rPr>
          <w:rFonts w:ascii="Arial" w:hAnsi="Arial" w:cs="Arial"/>
          <w:sz w:val="24"/>
          <w:szCs w:val="24"/>
        </w:rPr>
        <w:t>-TB</w:t>
      </w:r>
      <w:r w:rsidR="006427C0" w:rsidRPr="00AE5273">
        <w:rPr>
          <w:rFonts w:ascii="Arial" w:hAnsi="Arial" w:cs="Arial"/>
          <w:sz w:val="24"/>
          <w:szCs w:val="24"/>
        </w:rPr>
        <w:t xml:space="preserve"> (Tuberculosis </w:t>
      </w:r>
      <w:proofErr w:type="spellStart"/>
      <w:r w:rsidR="006427C0" w:rsidRPr="00AE5273">
        <w:rPr>
          <w:rFonts w:ascii="Arial" w:hAnsi="Arial" w:cs="Arial"/>
          <w:sz w:val="24"/>
          <w:szCs w:val="24"/>
        </w:rPr>
        <w:t>Multi</w:t>
      </w:r>
      <w:proofErr w:type="spellEnd"/>
      <w:r w:rsidR="006427C0" w:rsidRPr="00AE5273">
        <w:rPr>
          <w:rFonts w:ascii="Arial" w:hAnsi="Arial" w:cs="Arial"/>
          <w:sz w:val="24"/>
          <w:szCs w:val="24"/>
        </w:rPr>
        <w:t xml:space="preserve"> Drogo Resistente)</w:t>
      </w:r>
      <w:r w:rsidRPr="00AE5273">
        <w:rPr>
          <w:rFonts w:ascii="Arial" w:hAnsi="Arial" w:cs="Arial"/>
          <w:sz w:val="24"/>
          <w:szCs w:val="24"/>
        </w:rPr>
        <w:t xml:space="preserve">. </w:t>
      </w:r>
      <w:r w:rsidR="009A535C" w:rsidRPr="00AE5273">
        <w:rPr>
          <w:rFonts w:ascii="Arial" w:hAnsi="Arial" w:cs="Arial"/>
          <w:sz w:val="24"/>
          <w:szCs w:val="24"/>
        </w:rPr>
        <w:t xml:space="preserve">Un aumento en los esfuerzos es también indispensable en </w:t>
      </w:r>
      <w:r w:rsidRPr="00AE5273">
        <w:rPr>
          <w:rFonts w:ascii="Arial" w:hAnsi="Arial" w:cs="Arial"/>
          <w:sz w:val="24"/>
          <w:szCs w:val="24"/>
        </w:rPr>
        <w:t>Asia, que sigue llevando las dos terceras partes de la carga</w:t>
      </w:r>
      <w:r w:rsidR="002E39AD" w:rsidRPr="00AE5273">
        <w:rPr>
          <w:rFonts w:ascii="Arial" w:hAnsi="Arial" w:cs="Arial"/>
          <w:sz w:val="24"/>
          <w:szCs w:val="24"/>
        </w:rPr>
        <w:t xml:space="preserve"> mundial de tuberculosis</w:t>
      </w:r>
      <w:r w:rsidR="003B135C" w:rsidRPr="00AE5273">
        <w:rPr>
          <w:rFonts w:ascii="Arial" w:hAnsi="Arial" w:cs="Arial"/>
          <w:sz w:val="24"/>
          <w:szCs w:val="24"/>
        </w:rPr>
        <w:t xml:space="preserve"> y</w:t>
      </w:r>
      <w:r w:rsidR="009A535C" w:rsidRPr="00AE5273">
        <w:rPr>
          <w:rFonts w:ascii="Arial" w:hAnsi="Arial" w:cs="Arial"/>
          <w:sz w:val="24"/>
          <w:szCs w:val="24"/>
        </w:rPr>
        <w:t xml:space="preserve"> donde una epidemia de VIH amenaza los últimos avances en el </w:t>
      </w:r>
      <w:r w:rsidR="003B135C" w:rsidRPr="00AE5273">
        <w:rPr>
          <w:rFonts w:ascii="Arial" w:hAnsi="Arial" w:cs="Arial"/>
          <w:sz w:val="24"/>
          <w:szCs w:val="24"/>
        </w:rPr>
        <w:t>control de esta enfermedad</w:t>
      </w:r>
      <w:r w:rsidR="009A535C" w:rsidRPr="00AE5273">
        <w:rPr>
          <w:rFonts w:ascii="Arial" w:hAnsi="Arial" w:cs="Arial"/>
          <w:sz w:val="24"/>
          <w:szCs w:val="24"/>
        </w:rPr>
        <w:t>.</w:t>
      </w:r>
      <w:r w:rsidRPr="00AE5273">
        <w:rPr>
          <w:rFonts w:ascii="Arial" w:hAnsi="Arial" w:cs="Arial"/>
          <w:sz w:val="24"/>
          <w:szCs w:val="24"/>
        </w:rPr>
        <w:t xml:space="preserve"> India y China, ocupa</w:t>
      </w:r>
      <w:r w:rsidR="002E39AD" w:rsidRPr="00AE5273">
        <w:rPr>
          <w:rFonts w:ascii="Arial" w:hAnsi="Arial" w:cs="Arial"/>
          <w:sz w:val="24"/>
          <w:szCs w:val="24"/>
        </w:rPr>
        <w:t xml:space="preserve">n el primer </w:t>
      </w:r>
      <w:r w:rsidRPr="00AE5273">
        <w:rPr>
          <w:rFonts w:ascii="Arial" w:hAnsi="Arial" w:cs="Arial"/>
          <w:sz w:val="24"/>
          <w:szCs w:val="24"/>
        </w:rPr>
        <w:t xml:space="preserve">y segundo lugar en términos de números totales de casos de </w:t>
      </w:r>
      <w:r w:rsidR="002E39AD" w:rsidRPr="00AE5273">
        <w:rPr>
          <w:rFonts w:ascii="Arial" w:hAnsi="Arial" w:cs="Arial"/>
          <w:sz w:val="24"/>
          <w:szCs w:val="24"/>
        </w:rPr>
        <w:t>TB</w:t>
      </w:r>
      <w:r w:rsidR="00FA7267" w:rsidRPr="00AE5273">
        <w:rPr>
          <w:rFonts w:ascii="Arial" w:hAnsi="Arial" w:cs="Arial"/>
          <w:sz w:val="24"/>
          <w:szCs w:val="24"/>
        </w:rPr>
        <w:t xml:space="preserve">, </w:t>
      </w:r>
      <w:r w:rsidRPr="00AE5273">
        <w:rPr>
          <w:rFonts w:ascii="Arial" w:hAnsi="Arial" w:cs="Arial"/>
          <w:sz w:val="24"/>
          <w:szCs w:val="24"/>
        </w:rPr>
        <w:t>y en algu</w:t>
      </w:r>
      <w:r w:rsidR="00FA7267" w:rsidRPr="00AE5273">
        <w:rPr>
          <w:rFonts w:ascii="Arial" w:hAnsi="Arial" w:cs="Arial"/>
          <w:sz w:val="24"/>
          <w:szCs w:val="24"/>
        </w:rPr>
        <w:t xml:space="preserve">nas partes de China la </w:t>
      </w:r>
      <w:proofErr w:type="spellStart"/>
      <w:r w:rsidR="00FA7267" w:rsidRPr="00AE5273">
        <w:rPr>
          <w:rFonts w:ascii="Arial" w:hAnsi="Arial" w:cs="Arial"/>
          <w:sz w:val="24"/>
          <w:szCs w:val="24"/>
        </w:rPr>
        <w:t>MDR</w:t>
      </w:r>
      <w:proofErr w:type="spellEnd"/>
      <w:r w:rsidR="00FA7267" w:rsidRPr="00AE5273">
        <w:rPr>
          <w:rFonts w:ascii="Arial" w:hAnsi="Arial" w:cs="Arial"/>
          <w:sz w:val="24"/>
          <w:szCs w:val="24"/>
        </w:rPr>
        <w:t>-TB emerge como</w:t>
      </w:r>
      <w:r w:rsidRPr="00AE5273">
        <w:rPr>
          <w:rFonts w:ascii="Arial" w:hAnsi="Arial" w:cs="Arial"/>
          <w:sz w:val="24"/>
          <w:szCs w:val="24"/>
        </w:rPr>
        <w:t xml:space="preserve"> un problema importante. </w:t>
      </w:r>
    </w:p>
    <w:p w:rsidR="00CC53DA" w:rsidRPr="00AE5273" w:rsidRDefault="00CC53DA" w:rsidP="00AE5273">
      <w:pPr>
        <w:pStyle w:val="NormalWeb"/>
        <w:spacing w:line="480" w:lineRule="auto"/>
        <w:rPr>
          <w:rFonts w:ascii="Arial" w:hAnsi="Arial" w:cs="Arial"/>
        </w:rPr>
      </w:pPr>
      <w:r w:rsidRPr="00AE5273">
        <w:rPr>
          <w:rFonts w:ascii="Arial" w:hAnsi="Arial" w:cs="Arial"/>
        </w:rPr>
        <w:t>Para resolver los proble</w:t>
      </w:r>
      <w:r w:rsidR="0061103B" w:rsidRPr="00AE5273">
        <w:rPr>
          <w:rFonts w:ascii="Arial" w:hAnsi="Arial" w:cs="Arial"/>
        </w:rPr>
        <w:t>mas conocidos</w:t>
      </w:r>
      <w:r w:rsidRPr="00AE5273">
        <w:rPr>
          <w:rFonts w:ascii="Arial" w:hAnsi="Arial" w:cs="Arial"/>
        </w:rPr>
        <w:t xml:space="preserve">, así como los nuevos obstáculos que se han ido encontrando </w:t>
      </w:r>
      <w:r w:rsidR="0061103B" w:rsidRPr="00AE5273">
        <w:rPr>
          <w:rFonts w:ascii="Arial" w:hAnsi="Arial" w:cs="Arial"/>
        </w:rPr>
        <w:t xml:space="preserve">respecto al control de la enfermedad </w:t>
      </w:r>
      <w:r w:rsidRPr="00AE5273">
        <w:rPr>
          <w:rFonts w:ascii="Arial" w:hAnsi="Arial" w:cs="Arial"/>
        </w:rPr>
        <w:t>es necesario reforzar los cinco componentes básicos del enfoqu</w:t>
      </w:r>
      <w:r w:rsidR="006427C0" w:rsidRPr="00AE5273">
        <w:rPr>
          <w:rFonts w:ascii="Arial" w:hAnsi="Arial" w:cs="Arial"/>
        </w:rPr>
        <w:t>e DOTS</w:t>
      </w:r>
      <w:r w:rsidR="0061103B" w:rsidRPr="00AE5273">
        <w:rPr>
          <w:rFonts w:ascii="Arial" w:hAnsi="Arial" w:cs="Arial"/>
        </w:rPr>
        <w:t>, ellos son:</w:t>
      </w:r>
      <w:r w:rsidRPr="00AE5273">
        <w:rPr>
          <w:rFonts w:ascii="Arial" w:hAnsi="Arial" w:cs="Arial"/>
        </w:rPr>
        <w:t xml:space="preserve"> </w:t>
      </w:r>
    </w:p>
    <w:p w:rsidR="00CC53DA" w:rsidRPr="00AE5273" w:rsidRDefault="00CC53DA" w:rsidP="00AE5273">
      <w:pPr>
        <w:pStyle w:val="NormalWeb"/>
        <w:spacing w:line="480" w:lineRule="auto"/>
        <w:rPr>
          <w:rFonts w:ascii="Arial" w:hAnsi="Arial" w:cs="Arial"/>
        </w:rPr>
      </w:pPr>
      <w:r w:rsidRPr="00AE5273">
        <w:rPr>
          <w:rFonts w:ascii="Arial" w:hAnsi="Arial" w:cs="Arial"/>
        </w:rPr>
        <w:t>1. Compromiso político para garantizar una financiación aumentada y sostenida: El compromiso político es necesario para fomentar las alianzas nacionales e internacionales, que deben estar vinculadas a los planes de acción estratégicos a largo y corto plazo de los programas nacionales de lucha contra la TB (</w:t>
      </w:r>
      <w:proofErr w:type="spellStart"/>
      <w:r w:rsidRPr="00AE5273">
        <w:rPr>
          <w:rFonts w:ascii="Arial" w:hAnsi="Arial" w:cs="Arial"/>
        </w:rPr>
        <w:t>PNT</w:t>
      </w:r>
      <w:proofErr w:type="spellEnd"/>
      <w:r w:rsidRPr="00AE5273">
        <w:rPr>
          <w:rFonts w:ascii="Arial" w:hAnsi="Arial" w:cs="Arial"/>
        </w:rPr>
        <w:t>)</w:t>
      </w:r>
      <w:r w:rsidRPr="00AE5273">
        <w:rPr>
          <w:rFonts w:ascii="Arial" w:hAnsi="Arial" w:cs="Arial"/>
          <w:vertAlign w:val="superscript"/>
        </w:rPr>
        <w:t>6</w:t>
      </w:r>
      <w:r w:rsidRPr="00AE5273">
        <w:rPr>
          <w:rFonts w:ascii="Arial" w:hAnsi="Arial" w:cs="Arial"/>
        </w:rPr>
        <w:t xml:space="preserve">. Los planes de acción que se tomen deben abordar todas las necesidades técnicas y financieras del sistema de salud, para así lograr un mejor acceso, equidad y calidad en el </w:t>
      </w:r>
      <w:proofErr w:type="spellStart"/>
      <w:r w:rsidRPr="00AE5273">
        <w:rPr>
          <w:rFonts w:ascii="Arial" w:hAnsi="Arial" w:cs="Arial"/>
        </w:rPr>
        <w:t>tratamiento</w:t>
      </w:r>
      <w:r w:rsidRPr="00AE5273">
        <w:rPr>
          <w:rFonts w:ascii="Arial" w:hAnsi="Arial" w:cs="Arial"/>
          <w:vertAlign w:val="superscript"/>
        </w:rPr>
        <w:t>7</w:t>
      </w:r>
      <w:proofErr w:type="spellEnd"/>
      <w:r w:rsidRPr="00AE5273">
        <w:rPr>
          <w:rFonts w:ascii="Arial" w:hAnsi="Arial" w:cs="Arial"/>
        </w:rPr>
        <w:t xml:space="preserve">. Debido a que los recursos </w:t>
      </w:r>
      <w:r w:rsidRPr="00AE5273">
        <w:rPr>
          <w:rFonts w:ascii="Arial" w:hAnsi="Arial" w:cs="Arial"/>
        </w:rPr>
        <w:lastRenderedPageBreak/>
        <w:t>actuales son insuficientes</w:t>
      </w:r>
      <w:r w:rsidR="0061103B" w:rsidRPr="00AE5273">
        <w:rPr>
          <w:rFonts w:ascii="Arial" w:hAnsi="Arial" w:cs="Arial"/>
        </w:rPr>
        <w:t>,</w:t>
      </w:r>
      <w:r w:rsidRPr="00AE5273">
        <w:rPr>
          <w:rFonts w:ascii="Arial" w:hAnsi="Arial" w:cs="Arial"/>
        </w:rPr>
        <w:t xml:space="preserve"> es necesario </w:t>
      </w:r>
      <w:r w:rsidR="0058525C" w:rsidRPr="00AE5273">
        <w:rPr>
          <w:rFonts w:ascii="Arial" w:hAnsi="Arial" w:cs="Arial"/>
        </w:rPr>
        <w:t xml:space="preserve">dedicar </w:t>
      </w:r>
      <w:r w:rsidRPr="00AE5273">
        <w:rPr>
          <w:rFonts w:ascii="Arial" w:hAnsi="Arial" w:cs="Arial"/>
        </w:rPr>
        <w:t>mayor</w:t>
      </w:r>
      <w:r w:rsidR="0058525C" w:rsidRPr="00AE5273">
        <w:rPr>
          <w:rFonts w:ascii="Arial" w:hAnsi="Arial" w:cs="Arial"/>
        </w:rPr>
        <w:t xml:space="preserve">es </w:t>
      </w:r>
      <w:r w:rsidRPr="00AE5273">
        <w:rPr>
          <w:rFonts w:ascii="Arial" w:hAnsi="Arial" w:cs="Arial"/>
        </w:rPr>
        <w:t xml:space="preserve"> esfuerzo</w:t>
      </w:r>
      <w:r w:rsidR="0058525C" w:rsidRPr="00AE5273">
        <w:rPr>
          <w:rFonts w:ascii="Arial" w:hAnsi="Arial" w:cs="Arial"/>
        </w:rPr>
        <w:t>s a</w:t>
      </w:r>
      <w:r w:rsidRPr="00AE5273">
        <w:rPr>
          <w:rFonts w:ascii="Arial" w:hAnsi="Arial" w:cs="Arial"/>
        </w:rPr>
        <w:t xml:space="preserve"> las alianzas y finan</w:t>
      </w:r>
      <w:r w:rsidR="0058525C" w:rsidRPr="00AE5273">
        <w:rPr>
          <w:rFonts w:ascii="Arial" w:hAnsi="Arial" w:cs="Arial"/>
        </w:rPr>
        <w:t>ciaciones</w:t>
      </w:r>
      <w:r w:rsidRPr="00AE5273">
        <w:rPr>
          <w:rFonts w:ascii="Arial" w:hAnsi="Arial" w:cs="Arial"/>
        </w:rPr>
        <w:t xml:space="preserve"> disponible</w:t>
      </w:r>
      <w:r w:rsidR="0061103B" w:rsidRPr="00AE5273">
        <w:rPr>
          <w:rFonts w:ascii="Arial" w:hAnsi="Arial" w:cs="Arial"/>
        </w:rPr>
        <w:t xml:space="preserve">s para </w:t>
      </w:r>
      <w:r w:rsidR="0058525C" w:rsidRPr="00AE5273">
        <w:rPr>
          <w:rFonts w:ascii="Arial" w:hAnsi="Arial" w:cs="Arial"/>
        </w:rPr>
        <w:t xml:space="preserve">poder </w:t>
      </w:r>
      <w:r w:rsidR="0061103B" w:rsidRPr="00AE5273">
        <w:rPr>
          <w:rFonts w:ascii="Arial" w:hAnsi="Arial" w:cs="Arial"/>
        </w:rPr>
        <w:t>impactar en la pobreza,</w:t>
      </w:r>
      <w:r w:rsidRPr="00AE5273">
        <w:rPr>
          <w:rFonts w:ascii="Arial" w:hAnsi="Arial" w:cs="Arial"/>
        </w:rPr>
        <w:t xml:space="preserve"> mejorar el sistema de salud y controlar la TB. </w:t>
      </w:r>
    </w:p>
    <w:p w:rsidR="00CC53DA" w:rsidRPr="00AE5273" w:rsidRDefault="00CC53DA" w:rsidP="00AE5273">
      <w:pPr>
        <w:pStyle w:val="NormalWeb"/>
        <w:spacing w:line="480" w:lineRule="auto"/>
        <w:rPr>
          <w:rFonts w:ascii="Arial" w:hAnsi="Arial" w:cs="Arial"/>
        </w:rPr>
      </w:pPr>
      <w:r w:rsidRPr="00AE5273">
        <w:rPr>
          <w:rFonts w:ascii="Arial" w:hAnsi="Arial" w:cs="Arial"/>
        </w:rPr>
        <w:t>2. Detección de casos mediante pruebas bacteriológicas: El es</w:t>
      </w:r>
      <w:r w:rsidR="006427C0" w:rsidRPr="00AE5273">
        <w:rPr>
          <w:rFonts w:ascii="Arial" w:hAnsi="Arial" w:cs="Arial"/>
        </w:rPr>
        <w:t>quema recomendado para el diagnó</w:t>
      </w:r>
      <w:r w:rsidRPr="00AE5273">
        <w:rPr>
          <w:rFonts w:ascii="Arial" w:hAnsi="Arial" w:cs="Arial"/>
        </w:rPr>
        <w:t xml:space="preserve">stico de la TB es la baciloscopia seriada, el cultivo y el antibiograma; la primera </w:t>
      </w:r>
      <w:r w:rsidR="006427C0" w:rsidRPr="00AE5273">
        <w:rPr>
          <w:rFonts w:ascii="Arial" w:hAnsi="Arial" w:cs="Arial"/>
        </w:rPr>
        <w:t>baciloscopia</w:t>
      </w:r>
      <w:r w:rsidRPr="00AE5273">
        <w:rPr>
          <w:rFonts w:ascii="Arial" w:hAnsi="Arial" w:cs="Arial"/>
        </w:rPr>
        <w:t xml:space="preserve"> se </w:t>
      </w:r>
      <w:r w:rsidR="006427C0" w:rsidRPr="00AE5273">
        <w:rPr>
          <w:rFonts w:ascii="Arial" w:hAnsi="Arial" w:cs="Arial"/>
        </w:rPr>
        <w:t>realiza en el momento del diagnó</w:t>
      </w:r>
      <w:r w:rsidRPr="00AE5273">
        <w:rPr>
          <w:rFonts w:ascii="Arial" w:hAnsi="Arial" w:cs="Arial"/>
        </w:rPr>
        <w:t xml:space="preserve">stico de sintomático respiratorio, la segunda al día siguiente y la tercera en el momento de la entrega del resultado de la segunda </w:t>
      </w:r>
      <w:r w:rsidR="006427C0" w:rsidRPr="00AE5273">
        <w:rPr>
          <w:rFonts w:ascii="Arial" w:hAnsi="Arial" w:cs="Arial"/>
        </w:rPr>
        <w:t>baciloscopia</w:t>
      </w:r>
      <w:r w:rsidRPr="00AE5273">
        <w:rPr>
          <w:rFonts w:ascii="Arial" w:hAnsi="Arial" w:cs="Arial"/>
        </w:rPr>
        <w:t>. Los servicios de cultivo y antibiograma deben introducirse de forma escalonada y sus funciones deben incluir el diagnóstico de la TB con baciloscopia negativa, el diagnóstico de la TB en adultos y niños seropositivos para el VIH, el diagnóstico y la comprobación de la respuesta al tratamiento en l</w:t>
      </w:r>
      <w:r w:rsidR="0058525C" w:rsidRPr="00AE5273">
        <w:rPr>
          <w:rFonts w:ascii="Arial" w:hAnsi="Arial" w:cs="Arial"/>
        </w:rPr>
        <w:t xml:space="preserve">os casos de TB </w:t>
      </w:r>
      <w:proofErr w:type="spellStart"/>
      <w:r w:rsidR="0058525C" w:rsidRPr="00AE5273">
        <w:rPr>
          <w:rFonts w:ascii="Arial" w:hAnsi="Arial" w:cs="Arial"/>
        </w:rPr>
        <w:t>multirresistente</w:t>
      </w:r>
      <w:proofErr w:type="spellEnd"/>
      <w:r w:rsidRPr="00AE5273">
        <w:rPr>
          <w:rFonts w:ascii="Arial" w:hAnsi="Arial" w:cs="Arial"/>
        </w:rPr>
        <w:t xml:space="preserve"> y la realización de pruebas en el contexto de las encuestas periódicas sobre la prevalencia de la </w:t>
      </w:r>
      <w:proofErr w:type="spellStart"/>
      <w:r w:rsidRPr="00AE5273">
        <w:rPr>
          <w:rFonts w:ascii="Arial" w:hAnsi="Arial" w:cs="Arial"/>
        </w:rPr>
        <w:t>farmacorresistencia</w:t>
      </w:r>
      <w:proofErr w:type="spellEnd"/>
      <w:r w:rsidRPr="00AE5273">
        <w:rPr>
          <w:rFonts w:ascii="Arial" w:hAnsi="Arial" w:cs="Arial"/>
        </w:rPr>
        <w:t xml:space="preserve">. Lo anterior depende del mantenimiento de la calidad de la red de laboratorios. </w:t>
      </w:r>
    </w:p>
    <w:p w:rsidR="00CC53DA" w:rsidRPr="00AE5273" w:rsidRDefault="00CC53DA" w:rsidP="00AE5273">
      <w:pPr>
        <w:pStyle w:val="NormalWeb"/>
        <w:spacing w:line="480" w:lineRule="auto"/>
        <w:rPr>
          <w:rFonts w:ascii="Arial" w:hAnsi="Arial" w:cs="Arial"/>
        </w:rPr>
      </w:pPr>
      <w:r w:rsidRPr="00AE5273">
        <w:rPr>
          <w:rFonts w:ascii="Arial" w:hAnsi="Arial" w:cs="Arial"/>
        </w:rPr>
        <w:t xml:space="preserve">3. Tratamiento normalizado, con supervisión y apoyo al paciente: Deben seguirse en todo momento las directrices de la OMS sobre la categorización y tratamiento de los pacientes. Estas directrices hacen énfasis en la utilización de los regímenes breves normalizados más eficaces y de las combinaciones de diferentes fármacos en dosis fijas, con el fin de facilitar la observancia del tratamiento y reducir el riesgo de aparición de </w:t>
      </w:r>
      <w:proofErr w:type="spellStart"/>
      <w:r w:rsidRPr="00AE5273">
        <w:rPr>
          <w:rFonts w:ascii="Arial" w:hAnsi="Arial" w:cs="Arial"/>
        </w:rPr>
        <w:t>farmacorresistencia</w:t>
      </w:r>
      <w:r w:rsidRPr="00AE5273">
        <w:rPr>
          <w:rFonts w:ascii="Arial" w:hAnsi="Arial" w:cs="Arial"/>
          <w:vertAlign w:val="superscript"/>
        </w:rPr>
        <w:t>6</w:t>
      </w:r>
      <w:proofErr w:type="spellEnd"/>
      <w:r w:rsidRPr="00AE5273">
        <w:rPr>
          <w:rFonts w:ascii="Arial" w:hAnsi="Arial" w:cs="Arial"/>
        </w:rPr>
        <w:t xml:space="preserve">. Se debe buscar en todo momento identificar y resolver los obstáculos físicos, financieros, sociales y culturales que puedan hacer que el paciente abandone o </w:t>
      </w:r>
      <w:r w:rsidR="0058525C" w:rsidRPr="00AE5273">
        <w:rPr>
          <w:rFonts w:ascii="Arial" w:hAnsi="Arial" w:cs="Arial"/>
        </w:rPr>
        <w:t>suspenda el tratamiento</w:t>
      </w:r>
      <w:r w:rsidRPr="00AE5273">
        <w:rPr>
          <w:rFonts w:ascii="Arial" w:hAnsi="Arial" w:cs="Arial"/>
        </w:rPr>
        <w:t xml:space="preserve">. </w:t>
      </w:r>
    </w:p>
    <w:p w:rsidR="00CC53DA" w:rsidRPr="00AE5273" w:rsidRDefault="00CC53DA" w:rsidP="00AE5273">
      <w:pPr>
        <w:pStyle w:val="NormalWeb"/>
        <w:spacing w:line="480" w:lineRule="auto"/>
        <w:rPr>
          <w:rFonts w:ascii="Arial" w:hAnsi="Arial" w:cs="Arial"/>
        </w:rPr>
      </w:pPr>
      <w:r w:rsidRPr="00AE5273">
        <w:rPr>
          <w:rFonts w:ascii="Arial" w:hAnsi="Arial" w:cs="Arial"/>
        </w:rPr>
        <w:lastRenderedPageBreak/>
        <w:t xml:space="preserve">4. Sistema eficaz de suministro y gestión de los medicamentos: Un adecuado registro y notificación de los casos de TB </w:t>
      </w:r>
      <w:r w:rsidR="0058525C" w:rsidRPr="00AE5273">
        <w:rPr>
          <w:rFonts w:ascii="Arial" w:hAnsi="Arial" w:cs="Arial"/>
        </w:rPr>
        <w:t>brinda</w:t>
      </w:r>
      <w:r w:rsidRPr="00AE5273">
        <w:rPr>
          <w:rFonts w:ascii="Arial" w:hAnsi="Arial" w:cs="Arial"/>
        </w:rPr>
        <w:t xml:space="preserve"> información necesaria para planificar, adquirir, distribuir y mantener reservas suficientes de medicamentos </w:t>
      </w:r>
      <w:r w:rsidR="0058525C" w:rsidRPr="00AE5273">
        <w:rPr>
          <w:rFonts w:ascii="Arial" w:hAnsi="Arial" w:cs="Arial"/>
        </w:rPr>
        <w:t xml:space="preserve">antituberculosos </w:t>
      </w:r>
      <w:r w:rsidRPr="00AE5273">
        <w:rPr>
          <w:rFonts w:ascii="Arial" w:hAnsi="Arial" w:cs="Arial"/>
        </w:rPr>
        <w:t xml:space="preserve">que puedan garantizar </w:t>
      </w:r>
      <w:r w:rsidR="0058525C" w:rsidRPr="00AE5273">
        <w:rPr>
          <w:rFonts w:ascii="Arial" w:hAnsi="Arial" w:cs="Arial"/>
        </w:rPr>
        <w:t>el</w:t>
      </w:r>
      <w:r w:rsidRPr="00AE5273">
        <w:rPr>
          <w:rFonts w:ascii="Arial" w:hAnsi="Arial" w:cs="Arial"/>
        </w:rPr>
        <w:t xml:space="preserve"> suministro continuo de </w:t>
      </w:r>
      <w:r w:rsidR="0058525C" w:rsidRPr="00AE5273">
        <w:rPr>
          <w:rFonts w:ascii="Arial" w:hAnsi="Arial" w:cs="Arial"/>
        </w:rPr>
        <w:t>los mismos</w:t>
      </w:r>
      <w:r w:rsidRPr="00AE5273">
        <w:rPr>
          <w:rFonts w:ascii="Arial" w:hAnsi="Arial" w:cs="Arial"/>
        </w:rPr>
        <w:t xml:space="preserve">. Además de lo anterior, cabe resaltar que </w:t>
      </w:r>
      <w:r w:rsidR="00CC580B" w:rsidRPr="00AE5273">
        <w:rPr>
          <w:rFonts w:ascii="Arial" w:hAnsi="Arial" w:cs="Arial"/>
        </w:rPr>
        <w:t>tales</w:t>
      </w:r>
      <w:r w:rsidRPr="00AE5273">
        <w:rPr>
          <w:rFonts w:ascii="Arial" w:hAnsi="Arial" w:cs="Arial"/>
        </w:rPr>
        <w:t xml:space="preserve"> medicamentos</w:t>
      </w:r>
      <w:r w:rsidR="00CC580B" w:rsidRPr="00AE5273">
        <w:rPr>
          <w:rFonts w:ascii="Arial" w:hAnsi="Arial" w:cs="Arial"/>
        </w:rPr>
        <w:t xml:space="preserve"> d</w:t>
      </w:r>
      <w:r w:rsidRPr="00AE5273">
        <w:rPr>
          <w:rFonts w:ascii="Arial" w:hAnsi="Arial" w:cs="Arial"/>
        </w:rPr>
        <w:t xml:space="preserve">eben ser gratuitos para pacientes con TB, pues el tratamiento genera beneficios directos (paciente) e indirectos (sociedad) y </w:t>
      </w:r>
      <w:r w:rsidR="00CC580B" w:rsidRPr="00AE5273">
        <w:rPr>
          <w:rFonts w:ascii="Arial" w:hAnsi="Arial" w:cs="Arial"/>
        </w:rPr>
        <w:t xml:space="preserve">por tanto </w:t>
      </w:r>
      <w:r w:rsidRPr="00AE5273">
        <w:rPr>
          <w:rFonts w:ascii="Arial" w:hAnsi="Arial" w:cs="Arial"/>
        </w:rPr>
        <w:t xml:space="preserve">debe haber una legislación de reglamentación farmacéutica que supervise el uso de los antituberculosos por </w:t>
      </w:r>
      <w:r w:rsidR="00CC580B" w:rsidRPr="00AE5273">
        <w:rPr>
          <w:rFonts w:ascii="Arial" w:hAnsi="Arial" w:cs="Arial"/>
        </w:rPr>
        <w:t>parte de</w:t>
      </w:r>
      <w:r w:rsidRPr="00AE5273">
        <w:rPr>
          <w:rFonts w:ascii="Arial" w:hAnsi="Arial" w:cs="Arial"/>
        </w:rPr>
        <w:t xml:space="preserve"> los prestadores de asistencia sanitarios. La utilización de combinaciones de dosis fijas de </w:t>
      </w:r>
      <w:proofErr w:type="spellStart"/>
      <w:r w:rsidRPr="00AE5273">
        <w:rPr>
          <w:rFonts w:ascii="Arial" w:hAnsi="Arial" w:cs="Arial"/>
        </w:rPr>
        <w:t>biodisponibilidad</w:t>
      </w:r>
      <w:proofErr w:type="spellEnd"/>
      <w:r w:rsidRPr="00AE5273">
        <w:rPr>
          <w:rFonts w:ascii="Arial" w:hAnsi="Arial" w:cs="Arial"/>
        </w:rPr>
        <w:t xml:space="preserve"> demostrada y los envases innovadores, como los kits para los pacientes, puede ayudar a mejorar la logística del suministro de medicamentos, así como su administración, a fomentar la observancia del tratamiento y a evitar la aparición de </w:t>
      </w:r>
      <w:proofErr w:type="spellStart"/>
      <w:r w:rsidRPr="00AE5273">
        <w:rPr>
          <w:rFonts w:ascii="Arial" w:hAnsi="Arial" w:cs="Arial"/>
        </w:rPr>
        <w:t>farmacorresistencia</w:t>
      </w:r>
      <w:r w:rsidRPr="00AE5273">
        <w:rPr>
          <w:rFonts w:ascii="Arial" w:hAnsi="Arial" w:cs="Arial"/>
          <w:vertAlign w:val="superscript"/>
        </w:rPr>
        <w:t>8</w:t>
      </w:r>
      <w:proofErr w:type="spellEnd"/>
      <w:r w:rsidRPr="00AE5273">
        <w:rPr>
          <w:rFonts w:ascii="Arial" w:hAnsi="Arial" w:cs="Arial"/>
        </w:rPr>
        <w:t xml:space="preserve">. </w:t>
      </w:r>
    </w:p>
    <w:p w:rsidR="00CC53DA" w:rsidRPr="00AE5273" w:rsidRDefault="00CC53DA" w:rsidP="00AE5273">
      <w:pPr>
        <w:pStyle w:val="NormalWeb"/>
        <w:spacing w:line="480" w:lineRule="auto"/>
        <w:rPr>
          <w:rFonts w:ascii="Arial" w:hAnsi="Arial" w:cs="Arial"/>
        </w:rPr>
      </w:pPr>
      <w:r w:rsidRPr="00AE5273">
        <w:rPr>
          <w:rFonts w:ascii="Arial" w:hAnsi="Arial" w:cs="Arial"/>
        </w:rPr>
        <w:t>5. Sistema de vigilancia y evaluación, y medición del impac</w:t>
      </w:r>
      <w:r w:rsidR="00B31F3B" w:rsidRPr="00AE5273">
        <w:rPr>
          <w:rFonts w:ascii="Arial" w:hAnsi="Arial" w:cs="Arial"/>
        </w:rPr>
        <w:t xml:space="preserve">to: Se debe crear un sistema  </w:t>
      </w:r>
      <w:r w:rsidRPr="00AE5273">
        <w:rPr>
          <w:rFonts w:ascii="Arial" w:hAnsi="Arial" w:cs="Arial"/>
        </w:rPr>
        <w:t>especializado que registre el curso y resultado de los pacientes que fueron so</w:t>
      </w:r>
      <w:r w:rsidR="00D02438" w:rsidRPr="00AE5273">
        <w:rPr>
          <w:rFonts w:ascii="Arial" w:hAnsi="Arial" w:cs="Arial"/>
        </w:rPr>
        <w:t>metidos a</w:t>
      </w:r>
      <w:r w:rsidRPr="00AE5273">
        <w:rPr>
          <w:rFonts w:ascii="Arial" w:hAnsi="Arial" w:cs="Arial"/>
        </w:rPr>
        <w:t xml:space="preserve"> tratamiento para </w:t>
      </w:r>
      <w:r w:rsidR="00D02438" w:rsidRPr="00AE5273">
        <w:rPr>
          <w:rFonts w:ascii="Arial" w:hAnsi="Arial" w:cs="Arial"/>
        </w:rPr>
        <w:t>elaborar informes que permitan cierto tipo de impacto, pues u</w:t>
      </w:r>
      <w:r w:rsidRPr="00AE5273">
        <w:rPr>
          <w:rFonts w:ascii="Arial" w:hAnsi="Arial" w:cs="Arial"/>
        </w:rPr>
        <w:t xml:space="preserve">na vez compilados y analizados, estos datos pueden ser utilizados en los centros sanitarios para seguir los resultados del tratamiento, en los distritos para identificar los problemas locales a medida que vayan surgiendo, en las provincias y países para asegurar la calidad de los servicios de control de la TB en todas las zonas geográficas, y a nivel nacional e internacional para evaluar el desempeño de cada </w:t>
      </w:r>
      <w:proofErr w:type="spellStart"/>
      <w:r w:rsidRPr="00AE5273">
        <w:rPr>
          <w:rFonts w:ascii="Arial" w:hAnsi="Arial" w:cs="Arial"/>
        </w:rPr>
        <w:t>país</w:t>
      </w:r>
      <w:r w:rsidRPr="00AE5273">
        <w:rPr>
          <w:rFonts w:ascii="Arial" w:hAnsi="Arial" w:cs="Arial"/>
          <w:vertAlign w:val="superscript"/>
        </w:rPr>
        <w:t>9</w:t>
      </w:r>
      <w:proofErr w:type="spellEnd"/>
      <w:r w:rsidRPr="00AE5273">
        <w:rPr>
          <w:rFonts w:ascii="Arial" w:hAnsi="Arial" w:cs="Arial"/>
        </w:rPr>
        <w:t xml:space="preserve">. </w:t>
      </w:r>
    </w:p>
    <w:p w:rsidR="00180060" w:rsidRDefault="00FD5CB1" w:rsidP="00AE5273">
      <w:pPr>
        <w:autoSpaceDE w:val="0"/>
        <w:autoSpaceDN w:val="0"/>
        <w:adjustRightInd w:val="0"/>
        <w:spacing w:after="0" w:line="480" w:lineRule="auto"/>
        <w:rPr>
          <w:rFonts w:ascii="Arial" w:eastAsia="Times New Roman" w:hAnsi="Arial" w:cs="Arial"/>
          <w:sz w:val="24"/>
          <w:szCs w:val="24"/>
          <w:lang w:eastAsia="es-ES"/>
        </w:rPr>
      </w:pPr>
      <w:r w:rsidRPr="00AE5273">
        <w:rPr>
          <w:rFonts w:ascii="Arial" w:eastAsia="Times New Roman" w:hAnsi="Arial" w:cs="Arial"/>
          <w:sz w:val="24"/>
          <w:szCs w:val="24"/>
          <w:lang w:eastAsia="es-ES"/>
        </w:rPr>
        <w:lastRenderedPageBreak/>
        <w:t>Para garantizar una adecuada adherencia al tratamiento es necesario recurrir a l</w:t>
      </w:r>
      <w:r w:rsidR="001E3309" w:rsidRPr="00AE5273">
        <w:rPr>
          <w:rFonts w:ascii="Arial" w:eastAsia="Times New Roman" w:hAnsi="Arial" w:cs="Arial"/>
          <w:sz w:val="24"/>
          <w:szCs w:val="24"/>
          <w:lang w:eastAsia="es-ES"/>
        </w:rPr>
        <w:t xml:space="preserve">a observación directa del </w:t>
      </w:r>
      <w:r w:rsidRPr="00AE5273">
        <w:rPr>
          <w:rFonts w:ascii="Arial" w:eastAsia="Times New Roman" w:hAnsi="Arial" w:cs="Arial"/>
          <w:sz w:val="24"/>
          <w:szCs w:val="24"/>
          <w:lang w:eastAsia="es-ES"/>
        </w:rPr>
        <w:t xml:space="preserve">paciente </w:t>
      </w:r>
      <w:r w:rsidR="00D627BB" w:rsidRPr="00AE5273">
        <w:rPr>
          <w:rFonts w:ascii="Arial" w:eastAsia="Times New Roman" w:hAnsi="Arial" w:cs="Arial"/>
          <w:sz w:val="24"/>
          <w:szCs w:val="24"/>
          <w:lang w:eastAsia="es-ES"/>
        </w:rPr>
        <w:t>mientras é</w:t>
      </w:r>
      <w:r w:rsidR="001E3309" w:rsidRPr="00AE5273">
        <w:rPr>
          <w:rFonts w:ascii="Arial" w:eastAsia="Times New Roman" w:hAnsi="Arial" w:cs="Arial"/>
          <w:sz w:val="24"/>
          <w:szCs w:val="24"/>
          <w:lang w:eastAsia="es-ES"/>
        </w:rPr>
        <w:t>ste ingiere los comprimidos</w:t>
      </w:r>
      <w:r w:rsidRPr="00AE5273">
        <w:rPr>
          <w:rFonts w:ascii="Arial" w:eastAsia="Times New Roman" w:hAnsi="Arial" w:cs="Arial"/>
          <w:sz w:val="24"/>
          <w:szCs w:val="24"/>
          <w:lang w:eastAsia="es-ES"/>
        </w:rPr>
        <w:t xml:space="preserve"> a través de un sujeto previamente entrenado por el servicio de salud, el cual debe ser accesible y aceptable</w:t>
      </w:r>
      <w:r w:rsidR="00D627BB" w:rsidRPr="00AE5273">
        <w:rPr>
          <w:rFonts w:ascii="Arial" w:eastAsia="Times New Roman" w:hAnsi="Arial" w:cs="Arial"/>
          <w:sz w:val="24"/>
          <w:szCs w:val="24"/>
          <w:lang w:eastAsia="es-ES"/>
        </w:rPr>
        <w:t xml:space="preserve"> para el </w:t>
      </w:r>
      <w:proofErr w:type="spellStart"/>
      <w:r w:rsidR="00D627BB" w:rsidRPr="00AE5273">
        <w:rPr>
          <w:rFonts w:ascii="Arial" w:eastAsia="Times New Roman" w:hAnsi="Arial" w:cs="Arial"/>
          <w:sz w:val="24"/>
          <w:szCs w:val="24"/>
          <w:lang w:eastAsia="es-ES"/>
        </w:rPr>
        <w:t>paciente</w:t>
      </w:r>
      <w:r w:rsidR="005B1B9B" w:rsidRPr="00AE5273">
        <w:rPr>
          <w:rFonts w:ascii="Arial" w:eastAsia="Times New Roman" w:hAnsi="Arial" w:cs="Arial"/>
          <w:sz w:val="24"/>
          <w:szCs w:val="24"/>
          <w:vertAlign w:val="superscript"/>
          <w:lang w:eastAsia="es-ES"/>
        </w:rPr>
        <w:t>10</w:t>
      </w:r>
      <w:proofErr w:type="spellEnd"/>
      <w:r w:rsidR="00330F6A">
        <w:rPr>
          <w:rFonts w:ascii="Arial" w:eastAsia="Times New Roman" w:hAnsi="Arial" w:cs="Arial"/>
          <w:sz w:val="24"/>
          <w:szCs w:val="24"/>
          <w:lang w:eastAsia="es-ES"/>
        </w:rPr>
        <w:t>.</w:t>
      </w:r>
    </w:p>
    <w:p w:rsidR="001E3309" w:rsidRPr="006E0811" w:rsidRDefault="003C0E38" w:rsidP="00AE5273">
      <w:pPr>
        <w:autoSpaceDE w:val="0"/>
        <w:autoSpaceDN w:val="0"/>
        <w:adjustRightInd w:val="0"/>
        <w:spacing w:after="0" w:line="480" w:lineRule="auto"/>
        <w:rPr>
          <w:rFonts w:ascii="Arial" w:eastAsia="Times New Roman" w:hAnsi="Arial" w:cs="Arial"/>
          <w:sz w:val="24"/>
          <w:szCs w:val="24"/>
          <w:highlight w:val="yellow"/>
          <w:lang w:eastAsia="es-ES"/>
        </w:rPr>
      </w:pPr>
      <w:r w:rsidRPr="00AE5273">
        <w:rPr>
          <w:rFonts w:ascii="Arial" w:eastAsia="Times New Roman" w:hAnsi="Arial" w:cs="Arial"/>
          <w:sz w:val="24"/>
          <w:szCs w:val="24"/>
          <w:lang w:eastAsia="es-ES"/>
        </w:rPr>
        <w:t>Varios</w:t>
      </w:r>
      <w:r w:rsidR="00FD5CB1" w:rsidRPr="00AE5273">
        <w:rPr>
          <w:rFonts w:ascii="Arial" w:eastAsia="Times New Roman" w:hAnsi="Arial" w:cs="Arial"/>
          <w:sz w:val="24"/>
          <w:szCs w:val="24"/>
          <w:lang w:eastAsia="es-ES"/>
        </w:rPr>
        <w:t xml:space="preserve"> estudios</w:t>
      </w:r>
      <w:r w:rsidR="001E3309" w:rsidRPr="00AE5273">
        <w:rPr>
          <w:rFonts w:ascii="Arial" w:eastAsia="Times New Roman" w:hAnsi="Arial" w:cs="Arial"/>
          <w:sz w:val="24"/>
          <w:szCs w:val="24"/>
          <w:lang w:eastAsia="es-ES"/>
        </w:rPr>
        <w:t xml:space="preserve"> han </w:t>
      </w:r>
      <w:r w:rsidR="00D627BB" w:rsidRPr="00AE5273">
        <w:rPr>
          <w:rFonts w:ascii="Arial" w:eastAsia="Times New Roman" w:hAnsi="Arial" w:cs="Arial"/>
          <w:sz w:val="24"/>
          <w:szCs w:val="24"/>
          <w:lang w:eastAsia="es-ES"/>
        </w:rPr>
        <w:t xml:space="preserve">considerado reducir la frecuencia e incluso cuestionado la necesidad de tal </w:t>
      </w:r>
      <w:proofErr w:type="spellStart"/>
      <w:r w:rsidR="001E3309" w:rsidRPr="00AE5273">
        <w:rPr>
          <w:rFonts w:ascii="Arial" w:eastAsia="Times New Roman" w:hAnsi="Arial" w:cs="Arial"/>
          <w:sz w:val="24"/>
          <w:szCs w:val="24"/>
          <w:lang w:eastAsia="es-ES"/>
        </w:rPr>
        <w:t>observación</w:t>
      </w:r>
      <w:r w:rsidR="003B7187">
        <w:rPr>
          <w:rFonts w:ascii="Arial" w:eastAsia="Times New Roman" w:hAnsi="Arial" w:cs="Arial"/>
          <w:sz w:val="24"/>
          <w:szCs w:val="24"/>
          <w:vertAlign w:val="superscript"/>
          <w:lang w:eastAsia="es-ES"/>
        </w:rPr>
        <w:t>11</w:t>
      </w:r>
      <w:proofErr w:type="gramStart"/>
      <w:r w:rsidR="005B1B9B" w:rsidRPr="00AE5273">
        <w:rPr>
          <w:rFonts w:ascii="Arial" w:eastAsia="Times New Roman" w:hAnsi="Arial" w:cs="Arial"/>
          <w:sz w:val="24"/>
          <w:szCs w:val="24"/>
          <w:vertAlign w:val="superscript"/>
          <w:lang w:eastAsia="es-ES"/>
        </w:rPr>
        <w:t>,1</w:t>
      </w:r>
      <w:r w:rsidR="003B7187">
        <w:rPr>
          <w:rFonts w:ascii="Arial" w:eastAsia="Times New Roman" w:hAnsi="Arial" w:cs="Arial"/>
          <w:sz w:val="24"/>
          <w:szCs w:val="24"/>
          <w:vertAlign w:val="superscript"/>
          <w:lang w:eastAsia="es-ES"/>
        </w:rPr>
        <w:t>2</w:t>
      </w:r>
      <w:proofErr w:type="spellEnd"/>
      <w:proofErr w:type="gramEnd"/>
      <w:r w:rsidR="00D627BB" w:rsidRPr="00AE5273">
        <w:rPr>
          <w:rFonts w:ascii="Arial" w:eastAsia="Times New Roman" w:hAnsi="Arial" w:cs="Arial"/>
          <w:sz w:val="24"/>
          <w:szCs w:val="24"/>
          <w:lang w:eastAsia="es-ES"/>
        </w:rPr>
        <w:t xml:space="preserve">. </w:t>
      </w:r>
      <w:r w:rsidR="001E3309" w:rsidRPr="00AE5273">
        <w:rPr>
          <w:rFonts w:ascii="Arial" w:eastAsia="Times New Roman" w:hAnsi="Arial" w:cs="Arial"/>
          <w:sz w:val="24"/>
          <w:szCs w:val="24"/>
          <w:lang w:eastAsia="es-ES"/>
        </w:rPr>
        <w:t xml:space="preserve">Sin embargo, </w:t>
      </w:r>
      <w:r w:rsidR="00FD5CB1" w:rsidRPr="00AE5273">
        <w:rPr>
          <w:rFonts w:ascii="Arial" w:eastAsia="Times New Roman" w:hAnsi="Arial" w:cs="Arial"/>
          <w:sz w:val="24"/>
          <w:szCs w:val="24"/>
          <w:lang w:eastAsia="es-ES"/>
        </w:rPr>
        <w:t>ésto</w:t>
      </w:r>
      <w:r w:rsidR="00D627BB" w:rsidRPr="00AE5273">
        <w:rPr>
          <w:rFonts w:ascii="Arial" w:eastAsia="Times New Roman" w:hAnsi="Arial" w:cs="Arial"/>
          <w:sz w:val="24"/>
          <w:szCs w:val="24"/>
          <w:lang w:eastAsia="es-ES"/>
        </w:rPr>
        <w:t xml:space="preserve"> incremen</w:t>
      </w:r>
      <w:r w:rsidR="00FD5CB1" w:rsidRPr="00AE5273">
        <w:rPr>
          <w:rFonts w:ascii="Arial" w:eastAsia="Times New Roman" w:hAnsi="Arial" w:cs="Arial"/>
          <w:sz w:val="24"/>
          <w:szCs w:val="24"/>
          <w:lang w:eastAsia="es-ES"/>
        </w:rPr>
        <w:t xml:space="preserve">taría el riesgo de un </w:t>
      </w:r>
      <w:r w:rsidR="00D627BB" w:rsidRPr="00AE5273">
        <w:rPr>
          <w:rFonts w:ascii="Arial" w:eastAsia="Times New Roman" w:hAnsi="Arial" w:cs="Arial"/>
          <w:sz w:val="24"/>
          <w:szCs w:val="24"/>
          <w:lang w:eastAsia="es-ES"/>
        </w:rPr>
        <w:t>aumento</w:t>
      </w:r>
      <w:r w:rsidR="00FD5CB1" w:rsidRPr="00AE5273">
        <w:rPr>
          <w:rFonts w:ascii="Arial" w:eastAsia="Times New Roman" w:hAnsi="Arial" w:cs="Arial"/>
          <w:sz w:val="24"/>
          <w:szCs w:val="24"/>
          <w:lang w:eastAsia="es-ES"/>
        </w:rPr>
        <w:t xml:space="preserve"> en</w:t>
      </w:r>
      <w:r w:rsidR="001E3309" w:rsidRPr="00AE5273">
        <w:rPr>
          <w:rFonts w:ascii="Arial" w:eastAsia="Times New Roman" w:hAnsi="Arial" w:cs="Arial"/>
          <w:sz w:val="24"/>
          <w:szCs w:val="24"/>
          <w:lang w:eastAsia="es-ES"/>
        </w:rPr>
        <w:t xml:space="preserve"> las tasas de </w:t>
      </w:r>
      <w:proofErr w:type="spellStart"/>
      <w:r w:rsidR="001E3309" w:rsidRPr="00AE5273">
        <w:rPr>
          <w:rFonts w:ascii="Arial" w:eastAsia="Times New Roman" w:hAnsi="Arial" w:cs="Arial"/>
          <w:sz w:val="24"/>
          <w:szCs w:val="24"/>
          <w:lang w:eastAsia="es-ES"/>
        </w:rPr>
        <w:t>farmacorresistencia</w:t>
      </w:r>
      <w:proofErr w:type="spellEnd"/>
      <w:r w:rsidR="001E3309" w:rsidRPr="00AE5273">
        <w:rPr>
          <w:rFonts w:ascii="Arial" w:eastAsia="Times New Roman" w:hAnsi="Arial" w:cs="Arial"/>
          <w:sz w:val="24"/>
          <w:szCs w:val="24"/>
          <w:lang w:eastAsia="es-ES"/>
        </w:rPr>
        <w:t xml:space="preserve"> por casos </w:t>
      </w:r>
      <w:r w:rsidR="00D627BB" w:rsidRPr="00AE5273">
        <w:rPr>
          <w:rFonts w:ascii="Arial" w:eastAsia="Times New Roman" w:hAnsi="Arial" w:cs="Arial"/>
          <w:sz w:val="24"/>
          <w:szCs w:val="24"/>
          <w:lang w:eastAsia="es-ES"/>
        </w:rPr>
        <w:t xml:space="preserve">ocultos no adheridos a la terapia, uno de los peligros </w:t>
      </w:r>
      <w:r w:rsidR="00400204" w:rsidRPr="00AE5273">
        <w:rPr>
          <w:rFonts w:ascii="Arial" w:eastAsia="Times New Roman" w:hAnsi="Arial" w:cs="Arial"/>
          <w:sz w:val="24"/>
          <w:szCs w:val="24"/>
          <w:lang w:eastAsia="es-ES"/>
        </w:rPr>
        <w:t>más</w:t>
      </w:r>
      <w:r w:rsidR="00D627BB" w:rsidRPr="00AE5273">
        <w:rPr>
          <w:rFonts w:ascii="Arial" w:eastAsia="Times New Roman" w:hAnsi="Arial" w:cs="Arial"/>
          <w:sz w:val="24"/>
          <w:szCs w:val="24"/>
          <w:lang w:eastAsia="es-ES"/>
        </w:rPr>
        <w:t xml:space="preserve"> </w:t>
      </w:r>
      <w:r w:rsidR="00400204" w:rsidRPr="00AE5273">
        <w:rPr>
          <w:rFonts w:ascii="Arial" w:eastAsia="Times New Roman" w:hAnsi="Arial" w:cs="Arial"/>
          <w:sz w:val="24"/>
          <w:szCs w:val="24"/>
          <w:lang w:eastAsia="es-ES"/>
        </w:rPr>
        <w:t>preocupantes, por lo que el</w:t>
      </w:r>
      <w:r w:rsidR="001E3309" w:rsidRPr="00AE5273">
        <w:rPr>
          <w:rFonts w:ascii="Arial" w:eastAsia="Times New Roman" w:hAnsi="Arial" w:cs="Arial"/>
          <w:sz w:val="24"/>
          <w:szCs w:val="24"/>
          <w:lang w:eastAsia="es-ES"/>
        </w:rPr>
        <w:t xml:space="preserve"> suministro ininterrumpido de fármacos antituberculosos </w:t>
      </w:r>
      <w:r w:rsidR="00400204" w:rsidRPr="00AE5273">
        <w:rPr>
          <w:rFonts w:ascii="Arial" w:eastAsia="Times New Roman" w:hAnsi="Arial" w:cs="Arial"/>
          <w:sz w:val="24"/>
          <w:szCs w:val="24"/>
          <w:lang w:eastAsia="es-ES"/>
        </w:rPr>
        <w:t>es otro aspecto a considerar</w:t>
      </w:r>
      <w:r w:rsidR="001E3309" w:rsidRPr="00AE5273">
        <w:rPr>
          <w:rFonts w:ascii="Arial" w:eastAsia="Times New Roman" w:hAnsi="Arial" w:cs="Arial"/>
          <w:sz w:val="24"/>
          <w:szCs w:val="24"/>
          <w:lang w:eastAsia="es-ES"/>
        </w:rPr>
        <w:t>.</w:t>
      </w:r>
      <w:r w:rsidR="00400204" w:rsidRPr="00AE5273">
        <w:rPr>
          <w:rFonts w:ascii="Arial" w:eastAsia="Times New Roman" w:hAnsi="Arial" w:cs="Arial"/>
          <w:sz w:val="24"/>
          <w:szCs w:val="24"/>
          <w:lang w:eastAsia="es-ES"/>
        </w:rPr>
        <w:t xml:space="preserve"> </w:t>
      </w:r>
      <w:r w:rsidR="006C100B" w:rsidRPr="006E14BC">
        <w:rPr>
          <w:rFonts w:ascii="Arial" w:eastAsia="Times New Roman" w:hAnsi="Arial" w:cs="Arial"/>
          <w:sz w:val="24"/>
          <w:szCs w:val="24"/>
          <w:lang w:eastAsia="es-ES"/>
        </w:rPr>
        <w:t xml:space="preserve">El estudio publicado por </w:t>
      </w:r>
      <w:proofErr w:type="spellStart"/>
      <w:r w:rsidR="006C100B" w:rsidRPr="006E14BC">
        <w:rPr>
          <w:rFonts w:ascii="Arial" w:eastAsia="Times New Roman" w:hAnsi="Arial" w:cs="Arial"/>
          <w:sz w:val="24"/>
          <w:szCs w:val="24"/>
          <w:lang w:eastAsia="es-ES"/>
        </w:rPr>
        <w:t>Mori</w:t>
      </w:r>
      <w:proofErr w:type="spellEnd"/>
      <w:r w:rsidR="006C100B" w:rsidRPr="006E14BC">
        <w:rPr>
          <w:rFonts w:ascii="Arial" w:eastAsia="Times New Roman" w:hAnsi="Arial" w:cs="Arial"/>
          <w:sz w:val="24"/>
          <w:szCs w:val="24"/>
          <w:lang w:eastAsia="es-ES"/>
        </w:rPr>
        <w:t xml:space="preserve"> </w:t>
      </w:r>
      <w:r w:rsidR="00330F6A">
        <w:rPr>
          <w:rFonts w:ascii="Arial" w:eastAsia="Times New Roman" w:hAnsi="Arial" w:cs="Arial"/>
          <w:sz w:val="24"/>
          <w:szCs w:val="24"/>
          <w:lang w:eastAsia="es-ES"/>
        </w:rPr>
        <w:t xml:space="preserve">R et al en el año 2013 </w:t>
      </w:r>
      <w:r w:rsidR="006C100B" w:rsidRPr="006E14BC">
        <w:rPr>
          <w:rFonts w:ascii="Arial" w:eastAsia="Times New Roman" w:hAnsi="Arial" w:cs="Arial"/>
          <w:sz w:val="24"/>
          <w:szCs w:val="24"/>
          <w:lang w:eastAsia="es-ES"/>
        </w:rPr>
        <w:t>reafirma la necesidad de la supervisión y apoyo continuo de los pacientes en tratamiento</w:t>
      </w:r>
      <w:r w:rsidR="00330F6A">
        <w:rPr>
          <w:rFonts w:ascii="Arial" w:eastAsia="Times New Roman" w:hAnsi="Arial" w:cs="Arial"/>
          <w:sz w:val="24"/>
          <w:szCs w:val="24"/>
          <w:lang w:eastAsia="es-ES"/>
        </w:rPr>
        <w:t xml:space="preserve"> anti</w:t>
      </w:r>
      <w:r w:rsidR="006C100B" w:rsidRPr="006E14BC">
        <w:rPr>
          <w:rFonts w:ascii="Arial" w:eastAsia="Times New Roman" w:hAnsi="Arial" w:cs="Arial"/>
          <w:sz w:val="24"/>
          <w:szCs w:val="24"/>
          <w:lang w:eastAsia="es-ES"/>
        </w:rPr>
        <w:t xml:space="preserve">tuberculoso buscando aumentar la adherencia y éxito del </w:t>
      </w:r>
      <w:proofErr w:type="spellStart"/>
      <w:r w:rsidR="006C100B" w:rsidRPr="006E14BC">
        <w:rPr>
          <w:rFonts w:ascii="Arial" w:eastAsia="Times New Roman" w:hAnsi="Arial" w:cs="Arial"/>
          <w:sz w:val="24"/>
          <w:szCs w:val="24"/>
          <w:lang w:eastAsia="es-ES"/>
        </w:rPr>
        <w:t>tratamiento</w:t>
      </w:r>
      <w:r w:rsidR="006E14BC">
        <w:rPr>
          <w:rFonts w:ascii="Arial" w:eastAsia="Times New Roman" w:hAnsi="Arial" w:cs="Arial"/>
          <w:sz w:val="24"/>
          <w:szCs w:val="24"/>
          <w:vertAlign w:val="superscript"/>
          <w:lang w:eastAsia="es-ES"/>
        </w:rPr>
        <w:t>13</w:t>
      </w:r>
      <w:proofErr w:type="spellEnd"/>
      <w:r w:rsidR="006C100B" w:rsidRPr="006E14BC">
        <w:rPr>
          <w:rFonts w:ascii="Arial" w:eastAsia="Times New Roman" w:hAnsi="Arial" w:cs="Arial"/>
          <w:sz w:val="24"/>
          <w:szCs w:val="24"/>
          <w:lang w:eastAsia="es-ES"/>
        </w:rPr>
        <w:t xml:space="preserve">. </w:t>
      </w:r>
      <w:r w:rsidR="001E3309" w:rsidRPr="00AE5273">
        <w:rPr>
          <w:rFonts w:ascii="Arial" w:eastAsia="Times New Roman" w:hAnsi="Arial" w:cs="Arial"/>
          <w:sz w:val="24"/>
          <w:szCs w:val="24"/>
          <w:lang w:eastAsia="es-ES"/>
        </w:rPr>
        <w:t>Además, debe garantizarse la calidad de los medicamentos, en particular si se los suministra en combinaciones de dosis fijas, que son más susceptibles a problemas d</w:t>
      </w:r>
      <w:r w:rsidR="00D627BB" w:rsidRPr="00AE5273">
        <w:rPr>
          <w:rFonts w:ascii="Arial" w:eastAsia="Times New Roman" w:hAnsi="Arial" w:cs="Arial"/>
          <w:sz w:val="24"/>
          <w:szCs w:val="24"/>
          <w:lang w:eastAsia="es-ES"/>
        </w:rPr>
        <w:t xml:space="preserve">e </w:t>
      </w:r>
      <w:proofErr w:type="spellStart"/>
      <w:r w:rsidR="00D627BB" w:rsidRPr="00AE5273">
        <w:rPr>
          <w:rFonts w:ascii="Arial" w:eastAsia="Times New Roman" w:hAnsi="Arial" w:cs="Arial"/>
          <w:sz w:val="24"/>
          <w:szCs w:val="24"/>
          <w:lang w:eastAsia="es-ES"/>
        </w:rPr>
        <w:t>fabricación</w:t>
      </w:r>
      <w:r w:rsidR="00DA0AEA" w:rsidRPr="00AE5273">
        <w:rPr>
          <w:rFonts w:ascii="Arial" w:eastAsia="Times New Roman" w:hAnsi="Arial" w:cs="Arial"/>
          <w:sz w:val="24"/>
          <w:szCs w:val="24"/>
          <w:vertAlign w:val="superscript"/>
          <w:lang w:eastAsia="es-ES"/>
        </w:rPr>
        <w:t>3</w:t>
      </w:r>
      <w:proofErr w:type="spellEnd"/>
      <w:r w:rsidR="00D627BB" w:rsidRPr="00AE5273">
        <w:rPr>
          <w:rFonts w:ascii="Arial" w:eastAsia="Times New Roman" w:hAnsi="Arial" w:cs="Arial"/>
          <w:sz w:val="24"/>
          <w:szCs w:val="24"/>
          <w:lang w:eastAsia="es-ES"/>
        </w:rPr>
        <w:t>.</w:t>
      </w:r>
    </w:p>
    <w:p w:rsidR="00400204" w:rsidRPr="00AE5273" w:rsidRDefault="00400204" w:rsidP="00AE5273">
      <w:pPr>
        <w:autoSpaceDE w:val="0"/>
        <w:autoSpaceDN w:val="0"/>
        <w:adjustRightInd w:val="0"/>
        <w:spacing w:after="0" w:line="480" w:lineRule="auto"/>
        <w:rPr>
          <w:rFonts w:ascii="Arial" w:eastAsia="Times New Roman" w:hAnsi="Arial" w:cs="Arial"/>
          <w:sz w:val="24"/>
          <w:szCs w:val="24"/>
          <w:lang w:eastAsia="es-ES"/>
        </w:rPr>
      </w:pPr>
    </w:p>
    <w:p w:rsidR="001E3309" w:rsidRDefault="001E3309" w:rsidP="00AE5273">
      <w:pPr>
        <w:autoSpaceDE w:val="0"/>
        <w:autoSpaceDN w:val="0"/>
        <w:adjustRightInd w:val="0"/>
        <w:spacing w:after="0" w:line="480" w:lineRule="auto"/>
        <w:rPr>
          <w:rFonts w:ascii="Arial" w:eastAsia="Times New Roman" w:hAnsi="Arial" w:cs="Arial"/>
          <w:sz w:val="24"/>
          <w:szCs w:val="24"/>
          <w:lang w:eastAsia="es-ES"/>
        </w:rPr>
      </w:pPr>
      <w:r w:rsidRPr="00AE5273">
        <w:rPr>
          <w:rFonts w:ascii="Arial" w:eastAsia="Times New Roman" w:hAnsi="Arial" w:cs="Arial"/>
          <w:sz w:val="24"/>
          <w:szCs w:val="24"/>
          <w:lang w:eastAsia="es-ES"/>
        </w:rPr>
        <w:t xml:space="preserve">Los registros del DOTS pueden ser fácilmente verificados </w:t>
      </w:r>
      <w:r w:rsidR="00400204" w:rsidRPr="00AE5273">
        <w:rPr>
          <w:rFonts w:ascii="Arial" w:eastAsia="Times New Roman" w:hAnsi="Arial" w:cs="Arial"/>
          <w:sz w:val="24"/>
          <w:szCs w:val="24"/>
          <w:lang w:eastAsia="es-ES"/>
        </w:rPr>
        <w:t>con relación</w:t>
      </w:r>
      <w:r w:rsidRPr="00AE5273">
        <w:rPr>
          <w:rFonts w:ascii="Arial" w:eastAsia="Times New Roman" w:hAnsi="Arial" w:cs="Arial"/>
          <w:sz w:val="24"/>
          <w:szCs w:val="24"/>
          <w:lang w:eastAsia="es-ES"/>
        </w:rPr>
        <w:t xml:space="preserve"> a la</w:t>
      </w:r>
      <w:r w:rsidR="00400204" w:rsidRPr="00AE5273">
        <w:rPr>
          <w:rFonts w:ascii="Arial" w:eastAsia="Times New Roman" w:hAnsi="Arial" w:cs="Arial"/>
          <w:sz w:val="24"/>
          <w:szCs w:val="24"/>
          <w:lang w:eastAsia="es-ES"/>
        </w:rPr>
        <w:t xml:space="preserve"> coherencia entre su</w:t>
      </w:r>
      <w:r w:rsidRPr="00AE5273">
        <w:rPr>
          <w:rFonts w:ascii="Arial" w:eastAsia="Times New Roman" w:hAnsi="Arial" w:cs="Arial"/>
          <w:sz w:val="24"/>
          <w:szCs w:val="24"/>
          <w:lang w:eastAsia="es-ES"/>
        </w:rPr>
        <w:t xml:space="preserve">s registros, </w:t>
      </w:r>
      <w:r w:rsidR="00400204" w:rsidRPr="00AE5273">
        <w:rPr>
          <w:rFonts w:ascii="Arial" w:eastAsia="Times New Roman" w:hAnsi="Arial" w:cs="Arial"/>
          <w:sz w:val="24"/>
          <w:szCs w:val="24"/>
          <w:lang w:eastAsia="es-ES"/>
        </w:rPr>
        <w:t>además</w:t>
      </w:r>
      <w:r w:rsidRPr="00AE5273">
        <w:rPr>
          <w:rFonts w:ascii="Arial" w:eastAsia="Times New Roman" w:hAnsi="Arial" w:cs="Arial"/>
          <w:sz w:val="24"/>
          <w:szCs w:val="24"/>
          <w:lang w:eastAsia="es-ES"/>
        </w:rPr>
        <w:t xml:space="preserve"> pueden ser </w:t>
      </w:r>
      <w:r w:rsidR="00400204" w:rsidRPr="00AE5273">
        <w:rPr>
          <w:rFonts w:ascii="Arial" w:eastAsia="Times New Roman" w:hAnsi="Arial" w:cs="Arial"/>
          <w:sz w:val="24"/>
          <w:szCs w:val="24"/>
          <w:lang w:eastAsia="es-ES"/>
        </w:rPr>
        <w:t>confirmados</w:t>
      </w:r>
      <w:r w:rsidRPr="00AE5273">
        <w:rPr>
          <w:rFonts w:ascii="Arial" w:eastAsia="Times New Roman" w:hAnsi="Arial" w:cs="Arial"/>
          <w:sz w:val="24"/>
          <w:szCs w:val="24"/>
          <w:lang w:eastAsia="es-ES"/>
        </w:rPr>
        <w:t xml:space="preserve"> externamente mediante la revisión de los frotis de esputo, las entrevistas </w:t>
      </w:r>
      <w:r w:rsidR="00400204" w:rsidRPr="00AE5273">
        <w:rPr>
          <w:rFonts w:ascii="Arial" w:eastAsia="Times New Roman" w:hAnsi="Arial" w:cs="Arial"/>
          <w:sz w:val="24"/>
          <w:szCs w:val="24"/>
          <w:lang w:eastAsia="es-ES"/>
        </w:rPr>
        <w:t xml:space="preserve">de los pacientes, </w:t>
      </w:r>
      <w:r w:rsidRPr="00AE5273">
        <w:rPr>
          <w:rFonts w:ascii="Arial" w:eastAsia="Times New Roman" w:hAnsi="Arial" w:cs="Arial"/>
          <w:sz w:val="24"/>
          <w:szCs w:val="24"/>
          <w:lang w:eastAsia="es-ES"/>
        </w:rPr>
        <w:t xml:space="preserve">el personal sanitario, y el monitoreo del consumo de medicamentos y de los materiales. La investigación operativa concebida para analizar continuamente y mejorar el programa es otro aspecto de la evaluación y el monitoreo </w:t>
      </w:r>
      <w:proofErr w:type="spellStart"/>
      <w:r w:rsidRPr="00AE5273">
        <w:rPr>
          <w:rFonts w:ascii="Arial" w:eastAsia="Times New Roman" w:hAnsi="Arial" w:cs="Arial"/>
          <w:sz w:val="24"/>
          <w:szCs w:val="24"/>
          <w:lang w:eastAsia="es-ES"/>
        </w:rPr>
        <w:t>sistemáticos</w:t>
      </w:r>
      <w:r w:rsidR="00DA0AEA" w:rsidRPr="00AE5273">
        <w:rPr>
          <w:rFonts w:ascii="Arial" w:eastAsia="Times New Roman" w:hAnsi="Arial" w:cs="Arial"/>
          <w:sz w:val="24"/>
          <w:szCs w:val="24"/>
          <w:vertAlign w:val="superscript"/>
          <w:lang w:eastAsia="es-ES"/>
        </w:rPr>
        <w:t>3</w:t>
      </w:r>
      <w:proofErr w:type="spellEnd"/>
      <w:r w:rsidRPr="00AE5273">
        <w:rPr>
          <w:rFonts w:ascii="Arial" w:eastAsia="Times New Roman" w:hAnsi="Arial" w:cs="Arial"/>
          <w:sz w:val="24"/>
          <w:szCs w:val="24"/>
          <w:lang w:eastAsia="es-ES"/>
        </w:rPr>
        <w:t>.</w:t>
      </w:r>
    </w:p>
    <w:p w:rsidR="00AB75FB" w:rsidRDefault="00AB75FB" w:rsidP="00AE5273">
      <w:pPr>
        <w:autoSpaceDE w:val="0"/>
        <w:autoSpaceDN w:val="0"/>
        <w:adjustRightInd w:val="0"/>
        <w:spacing w:after="0" w:line="480" w:lineRule="auto"/>
        <w:rPr>
          <w:rFonts w:ascii="Arial" w:eastAsia="Times New Roman" w:hAnsi="Arial" w:cs="Arial"/>
          <w:sz w:val="24"/>
          <w:szCs w:val="24"/>
          <w:lang w:val="es-ES_tradnl" w:eastAsia="es-ES"/>
        </w:rPr>
      </w:pPr>
      <w:r w:rsidRPr="008C5227">
        <w:rPr>
          <w:rFonts w:ascii="Arial" w:eastAsia="Times New Roman" w:hAnsi="Arial" w:cs="Arial"/>
          <w:sz w:val="24"/>
          <w:szCs w:val="24"/>
          <w:lang w:eastAsia="es-ES"/>
        </w:rPr>
        <w:t xml:space="preserve">Varias modificaciones se han sugerido a la estrategia DOTS, una de ellas conocida como DOTS plus buscar abordar de una manera más los problemas </w:t>
      </w:r>
      <w:proofErr w:type="gramStart"/>
      <w:r w:rsidRPr="008C5227">
        <w:rPr>
          <w:rFonts w:ascii="Arial" w:eastAsia="Times New Roman" w:hAnsi="Arial" w:cs="Arial"/>
          <w:sz w:val="24"/>
          <w:szCs w:val="24"/>
          <w:lang w:eastAsia="es-ES"/>
        </w:rPr>
        <w:lastRenderedPageBreak/>
        <w:t>relacionados</w:t>
      </w:r>
      <w:proofErr w:type="gramEnd"/>
      <w:r w:rsidRPr="008C5227">
        <w:rPr>
          <w:rFonts w:ascii="Arial" w:eastAsia="Times New Roman" w:hAnsi="Arial" w:cs="Arial"/>
          <w:sz w:val="24"/>
          <w:szCs w:val="24"/>
          <w:lang w:eastAsia="es-ES"/>
        </w:rPr>
        <w:t xml:space="preserve"> con la tuberculosis asociada al VIH, diabetes y la TB </w:t>
      </w:r>
      <w:proofErr w:type="spellStart"/>
      <w:r w:rsidRPr="008C5227">
        <w:rPr>
          <w:rFonts w:ascii="Arial" w:eastAsia="Times New Roman" w:hAnsi="Arial" w:cs="Arial"/>
          <w:sz w:val="24"/>
          <w:szCs w:val="24"/>
          <w:lang w:eastAsia="es-ES"/>
        </w:rPr>
        <w:t>polifarmacorresistente</w:t>
      </w:r>
      <w:r w:rsidR="006E0811">
        <w:rPr>
          <w:rFonts w:ascii="Arial" w:eastAsia="Times New Roman" w:hAnsi="Arial" w:cs="Arial"/>
          <w:sz w:val="24"/>
          <w:szCs w:val="24"/>
          <w:vertAlign w:val="superscript"/>
          <w:lang w:eastAsia="es-ES"/>
        </w:rPr>
        <w:t>14</w:t>
      </w:r>
      <w:proofErr w:type="spellEnd"/>
      <w:r w:rsidRPr="008C5227">
        <w:rPr>
          <w:rFonts w:ascii="Arial" w:eastAsia="Times New Roman" w:hAnsi="Arial" w:cs="Arial"/>
          <w:sz w:val="24"/>
          <w:szCs w:val="24"/>
          <w:vertAlign w:val="superscript"/>
          <w:lang w:eastAsia="es-ES"/>
        </w:rPr>
        <w:t>-1</w:t>
      </w:r>
      <w:r w:rsidR="006E0811">
        <w:rPr>
          <w:rFonts w:ascii="Arial" w:eastAsia="Times New Roman" w:hAnsi="Arial" w:cs="Arial"/>
          <w:sz w:val="24"/>
          <w:szCs w:val="24"/>
          <w:vertAlign w:val="superscript"/>
          <w:lang w:eastAsia="es-ES"/>
        </w:rPr>
        <w:t>6</w:t>
      </w:r>
      <w:r w:rsidRPr="008C5227">
        <w:rPr>
          <w:rFonts w:ascii="Arial" w:eastAsia="Times New Roman" w:hAnsi="Arial" w:cs="Arial"/>
          <w:sz w:val="24"/>
          <w:szCs w:val="24"/>
          <w:lang w:eastAsia="es-ES"/>
        </w:rPr>
        <w:t xml:space="preserve">. </w:t>
      </w:r>
      <w:proofErr w:type="spellStart"/>
      <w:r w:rsidR="00F35B5A">
        <w:rPr>
          <w:rFonts w:ascii="Arial" w:eastAsia="Times New Roman" w:hAnsi="Arial" w:cs="Arial"/>
          <w:sz w:val="24"/>
          <w:szCs w:val="24"/>
          <w:lang w:val="es-ES_tradnl" w:eastAsia="es-ES"/>
        </w:rPr>
        <w:t>Chachra</w:t>
      </w:r>
      <w:proofErr w:type="spellEnd"/>
      <w:r w:rsidR="00F35B5A">
        <w:rPr>
          <w:rFonts w:ascii="Arial" w:eastAsia="Times New Roman" w:hAnsi="Arial" w:cs="Arial"/>
          <w:sz w:val="24"/>
          <w:szCs w:val="24"/>
          <w:lang w:val="es-ES_tradnl" w:eastAsia="es-ES"/>
        </w:rPr>
        <w:t xml:space="preserve"> et al, resalta</w:t>
      </w:r>
      <w:r w:rsidRPr="008C5227">
        <w:rPr>
          <w:rFonts w:ascii="Arial" w:eastAsia="Times New Roman" w:hAnsi="Arial" w:cs="Arial"/>
          <w:sz w:val="24"/>
          <w:szCs w:val="24"/>
          <w:lang w:val="es-ES_tradnl" w:eastAsia="es-ES"/>
        </w:rPr>
        <w:t xml:space="preserve"> en su estudio la importancia de programas especiales enfocados en la población vulnerable, principalmente aquellos con enfermedades devastadoras como diabetes y VIH que demandan un seguimiento más estricto debido a sus posibles complicaciones y </w:t>
      </w:r>
      <w:r w:rsidRPr="00AB6F91">
        <w:rPr>
          <w:rFonts w:ascii="Arial" w:eastAsia="Times New Roman" w:hAnsi="Arial" w:cs="Arial"/>
          <w:sz w:val="24"/>
          <w:szCs w:val="24"/>
          <w:lang w:val="es-ES_tradnl" w:eastAsia="es-ES"/>
        </w:rPr>
        <w:t xml:space="preserve">dificultades con la adherencia al </w:t>
      </w:r>
      <w:proofErr w:type="spellStart"/>
      <w:r w:rsidRPr="00AB6F91">
        <w:rPr>
          <w:rFonts w:ascii="Arial" w:eastAsia="Times New Roman" w:hAnsi="Arial" w:cs="Arial"/>
          <w:sz w:val="24"/>
          <w:szCs w:val="24"/>
          <w:lang w:val="es-ES_tradnl" w:eastAsia="es-ES"/>
        </w:rPr>
        <w:t>tratamiento</w:t>
      </w:r>
      <w:r w:rsidR="00F35B5A" w:rsidRPr="00AB6F91">
        <w:rPr>
          <w:rFonts w:ascii="Arial" w:eastAsia="Times New Roman" w:hAnsi="Arial" w:cs="Arial"/>
          <w:sz w:val="24"/>
          <w:szCs w:val="24"/>
          <w:vertAlign w:val="superscript"/>
          <w:lang w:val="es-ES_tradnl" w:eastAsia="es-ES"/>
        </w:rPr>
        <w:t>17</w:t>
      </w:r>
      <w:proofErr w:type="spellEnd"/>
      <w:r w:rsidR="00F35B5A" w:rsidRPr="00AB6F91">
        <w:rPr>
          <w:rFonts w:ascii="Arial" w:eastAsia="Times New Roman" w:hAnsi="Arial" w:cs="Arial"/>
          <w:sz w:val="24"/>
          <w:szCs w:val="24"/>
          <w:lang w:val="es-ES_tradnl" w:eastAsia="es-ES"/>
        </w:rPr>
        <w:t>.</w:t>
      </w:r>
      <w:r w:rsidR="00935A28">
        <w:rPr>
          <w:rFonts w:ascii="Arial" w:eastAsia="Times New Roman" w:hAnsi="Arial" w:cs="Arial"/>
          <w:sz w:val="24"/>
          <w:szCs w:val="24"/>
          <w:lang w:val="es-ES_tradnl" w:eastAsia="es-ES"/>
        </w:rPr>
        <w:t xml:space="preserve"> </w:t>
      </w:r>
      <w:r w:rsidRPr="00AB6F91">
        <w:rPr>
          <w:rFonts w:ascii="Arial" w:eastAsia="Times New Roman" w:hAnsi="Arial" w:cs="Arial"/>
          <w:sz w:val="24"/>
          <w:szCs w:val="24"/>
          <w:lang w:val="es-ES_tradnl" w:eastAsia="es-ES"/>
        </w:rPr>
        <w:t xml:space="preserve">La </w:t>
      </w:r>
      <w:proofErr w:type="spellStart"/>
      <w:r w:rsidRPr="00AB6F91">
        <w:rPr>
          <w:rFonts w:ascii="Arial" w:eastAsia="Times New Roman" w:hAnsi="Arial" w:cs="Arial"/>
          <w:sz w:val="24"/>
          <w:szCs w:val="24"/>
          <w:lang w:val="es-ES_tradnl" w:eastAsia="es-ES"/>
        </w:rPr>
        <w:t>farmacorresistencia</w:t>
      </w:r>
      <w:proofErr w:type="spellEnd"/>
      <w:r w:rsidRPr="00AB6F91">
        <w:rPr>
          <w:rFonts w:ascii="Arial" w:eastAsia="Times New Roman" w:hAnsi="Arial" w:cs="Arial"/>
          <w:sz w:val="24"/>
          <w:szCs w:val="24"/>
          <w:lang w:val="es-ES_tradnl" w:eastAsia="es-ES"/>
        </w:rPr>
        <w:t xml:space="preserve"> es preocupante, especialmente en los pacientes con VIH,</w:t>
      </w:r>
      <w:r w:rsidR="00AB6F91">
        <w:rPr>
          <w:rFonts w:ascii="Arial" w:eastAsia="Times New Roman" w:hAnsi="Arial" w:cs="Arial"/>
          <w:sz w:val="24"/>
          <w:szCs w:val="24"/>
          <w:lang w:val="es-ES_tradnl" w:eastAsia="es-ES"/>
        </w:rPr>
        <w:t xml:space="preserve"> en los cuales éste no es el único problema.</w:t>
      </w:r>
      <w:r w:rsidRPr="00AB6F91">
        <w:rPr>
          <w:rFonts w:ascii="Arial" w:eastAsia="Times New Roman" w:hAnsi="Arial" w:cs="Arial"/>
          <w:sz w:val="24"/>
          <w:szCs w:val="24"/>
          <w:lang w:val="es-ES_tradnl" w:eastAsia="es-ES"/>
        </w:rPr>
        <w:t xml:space="preserve"> </w:t>
      </w:r>
      <w:proofErr w:type="spellStart"/>
      <w:r w:rsidRPr="00AB6F91">
        <w:rPr>
          <w:rFonts w:ascii="Arial" w:eastAsia="Times New Roman" w:hAnsi="Arial" w:cs="Arial"/>
          <w:sz w:val="24"/>
          <w:szCs w:val="24"/>
          <w:lang w:val="es-ES_tradnl" w:eastAsia="es-ES"/>
        </w:rPr>
        <w:t>PCK</w:t>
      </w:r>
      <w:proofErr w:type="spellEnd"/>
      <w:r w:rsidRPr="00AB6F91">
        <w:rPr>
          <w:rFonts w:ascii="Arial" w:eastAsia="Times New Roman" w:hAnsi="Arial" w:cs="Arial"/>
          <w:sz w:val="24"/>
          <w:szCs w:val="24"/>
          <w:lang w:val="es-ES_tradnl" w:eastAsia="es-ES"/>
        </w:rPr>
        <w:t xml:space="preserve"> y colaboradores evidenciaron un aumento en la tasa de mortalidad </w:t>
      </w:r>
      <w:r w:rsidR="008C5227" w:rsidRPr="00AB6F91">
        <w:rPr>
          <w:rFonts w:ascii="Arial" w:eastAsia="Times New Roman" w:hAnsi="Arial" w:cs="Arial"/>
          <w:sz w:val="24"/>
          <w:szCs w:val="24"/>
          <w:lang w:val="es-ES_tradnl" w:eastAsia="es-ES"/>
        </w:rPr>
        <w:t>de</w:t>
      </w:r>
      <w:r w:rsidRPr="00AB6F91">
        <w:rPr>
          <w:rFonts w:ascii="Arial" w:eastAsia="Times New Roman" w:hAnsi="Arial" w:cs="Arial"/>
          <w:sz w:val="24"/>
          <w:szCs w:val="24"/>
          <w:lang w:val="es-ES_tradnl" w:eastAsia="es-ES"/>
        </w:rPr>
        <w:t xml:space="preserve"> pacientes tuberculosos VIH positivos </w:t>
      </w:r>
      <w:r w:rsidR="008C5227" w:rsidRPr="00AB6F91">
        <w:rPr>
          <w:rFonts w:ascii="Arial" w:eastAsia="Times New Roman" w:hAnsi="Arial" w:cs="Arial"/>
          <w:sz w:val="24"/>
          <w:szCs w:val="24"/>
          <w:lang w:val="es-ES_tradnl" w:eastAsia="es-ES"/>
        </w:rPr>
        <w:t>debido a</w:t>
      </w:r>
      <w:r w:rsidRPr="00AB6F91">
        <w:rPr>
          <w:rFonts w:ascii="Arial" w:eastAsia="Times New Roman" w:hAnsi="Arial" w:cs="Arial"/>
          <w:sz w:val="24"/>
          <w:szCs w:val="24"/>
          <w:lang w:val="es-ES_tradnl" w:eastAsia="es-ES"/>
        </w:rPr>
        <w:t xml:space="preserve"> la mala respuesta al tratamiento, </w:t>
      </w:r>
      <w:r w:rsidR="00935A28">
        <w:rPr>
          <w:rFonts w:ascii="Arial" w:eastAsia="Times New Roman" w:hAnsi="Arial" w:cs="Arial"/>
          <w:sz w:val="24"/>
          <w:szCs w:val="24"/>
          <w:lang w:val="es-ES_tradnl" w:eastAsia="es-ES"/>
        </w:rPr>
        <w:t xml:space="preserve">alta tasa de </w:t>
      </w:r>
      <w:proofErr w:type="spellStart"/>
      <w:r w:rsidR="00935A28">
        <w:rPr>
          <w:rFonts w:ascii="Arial" w:eastAsia="Times New Roman" w:hAnsi="Arial" w:cs="Arial"/>
          <w:sz w:val="24"/>
          <w:szCs w:val="24"/>
          <w:lang w:val="es-ES_tradnl" w:eastAsia="es-ES"/>
        </w:rPr>
        <w:t>farmacorresistencia</w:t>
      </w:r>
      <w:proofErr w:type="spellEnd"/>
      <w:r w:rsidR="00935A28">
        <w:rPr>
          <w:rFonts w:ascii="Arial" w:eastAsia="Times New Roman" w:hAnsi="Arial" w:cs="Arial"/>
          <w:sz w:val="24"/>
          <w:szCs w:val="24"/>
          <w:lang w:val="es-ES_tradnl" w:eastAsia="es-ES"/>
        </w:rPr>
        <w:t xml:space="preserve">, </w:t>
      </w:r>
      <w:r w:rsidRPr="00AB6F91">
        <w:rPr>
          <w:rFonts w:ascii="Arial" w:eastAsia="Times New Roman" w:hAnsi="Arial" w:cs="Arial"/>
          <w:sz w:val="24"/>
          <w:szCs w:val="24"/>
          <w:lang w:val="es-ES_tradnl" w:eastAsia="es-ES"/>
        </w:rPr>
        <w:t>efectos adversos, ma</w:t>
      </w:r>
      <w:r w:rsidR="002162B4" w:rsidRPr="00AB6F91">
        <w:rPr>
          <w:rFonts w:ascii="Arial" w:eastAsia="Times New Roman" w:hAnsi="Arial" w:cs="Arial"/>
          <w:sz w:val="24"/>
          <w:szCs w:val="24"/>
          <w:lang w:val="es-ES_tradnl" w:eastAsia="es-ES"/>
        </w:rPr>
        <w:t xml:space="preserve">la adherencia y </w:t>
      </w:r>
      <w:proofErr w:type="spellStart"/>
      <w:r w:rsidR="002162B4" w:rsidRPr="00AB6F91">
        <w:rPr>
          <w:rFonts w:ascii="Arial" w:eastAsia="Times New Roman" w:hAnsi="Arial" w:cs="Arial"/>
          <w:sz w:val="24"/>
          <w:szCs w:val="24"/>
          <w:lang w:val="es-ES_tradnl" w:eastAsia="es-ES"/>
        </w:rPr>
        <w:t>complicaciones</w:t>
      </w:r>
      <w:r w:rsidR="002162B4" w:rsidRPr="00AB6F91">
        <w:rPr>
          <w:rFonts w:ascii="Arial" w:eastAsia="Times New Roman" w:hAnsi="Arial" w:cs="Arial"/>
          <w:sz w:val="24"/>
          <w:szCs w:val="24"/>
          <w:vertAlign w:val="superscript"/>
          <w:lang w:val="es-ES_tradnl" w:eastAsia="es-ES"/>
        </w:rPr>
        <w:t>18</w:t>
      </w:r>
      <w:proofErr w:type="spellEnd"/>
      <w:r w:rsidRPr="00AB6F91">
        <w:rPr>
          <w:rFonts w:ascii="Arial" w:eastAsia="Times New Roman" w:hAnsi="Arial" w:cs="Arial"/>
          <w:sz w:val="24"/>
          <w:szCs w:val="24"/>
          <w:lang w:val="es-ES_tradnl" w:eastAsia="es-ES"/>
        </w:rPr>
        <w:t>.</w:t>
      </w:r>
    </w:p>
    <w:p w:rsidR="00AB6F91" w:rsidRPr="00AB6F91" w:rsidRDefault="00AB6F91" w:rsidP="00AE5273">
      <w:pPr>
        <w:autoSpaceDE w:val="0"/>
        <w:autoSpaceDN w:val="0"/>
        <w:adjustRightInd w:val="0"/>
        <w:spacing w:after="0" w:line="480" w:lineRule="auto"/>
        <w:rPr>
          <w:rFonts w:ascii="Arial" w:eastAsia="Times New Roman" w:hAnsi="Arial" w:cs="Arial"/>
          <w:sz w:val="24"/>
          <w:szCs w:val="24"/>
          <w:lang w:val="es-ES_tradnl" w:eastAsia="es-ES"/>
        </w:rPr>
      </w:pPr>
    </w:p>
    <w:p w:rsidR="001E3309" w:rsidRPr="00AE5273" w:rsidRDefault="001E3309" w:rsidP="00AE5273">
      <w:pPr>
        <w:autoSpaceDE w:val="0"/>
        <w:autoSpaceDN w:val="0"/>
        <w:adjustRightInd w:val="0"/>
        <w:spacing w:after="0" w:line="480" w:lineRule="auto"/>
        <w:rPr>
          <w:rFonts w:ascii="Arial" w:hAnsi="Arial" w:cs="Arial"/>
          <w:sz w:val="24"/>
          <w:szCs w:val="24"/>
        </w:rPr>
      </w:pPr>
      <w:r w:rsidRPr="00AE5273">
        <w:rPr>
          <w:rFonts w:ascii="Arial" w:eastAsia="Times New Roman" w:hAnsi="Arial" w:cs="Arial"/>
          <w:sz w:val="24"/>
          <w:szCs w:val="24"/>
          <w:lang w:eastAsia="es-ES"/>
        </w:rPr>
        <w:t>Los elementos adicionales que se han propuesto para los pa</w:t>
      </w:r>
      <w:r w:rsidR="00D627BB" w:rsidRPr="00AE5273">
        <w:rPr>
          <w:rFonts w:ascii="Arial" w:eastAsia="Times New Roman" w:hAnsi="Arial" w:cs="Arial"/>
          <w:sz w:val="24"/>
          <w:szCs w:val="24"/>
          <w:lang w:eastAsia="es-ES"/>
        </w:rPr>
        <w:t>íses con incidencia baja</w:t>
      </w:r>
      <w:r w:rsidRPr="00AE5273">
        <w:rPr>
          <w:rFonts w:ascii="Arial" w:eastAsia="Times New Roman" w:hAnsi="Arial" w:cs="Arial"/>
          <w:sz w:val="24"/>
          <w:szCs w:val="24"/>
          <w:lang w:eastAsia="es-ES"/>
        </w:rPr>
        <w:t xml:space="preserve"> incluyen la detección activa de casos en grupos escogidos de alto riesgo, los antibiogramas regulares y el uso ampliado del tratamiento para la </w:t>
      </w:r>
      <w:r w:rsidR="00935A28" w:rsidRPr="00935A28">
        <w:rPr>
          <w:rFonts w:ascii="Arial" w:eastAsia="Times New Roman" w:hAnsi="Arial" w:cs="Arial"/>
          <w:sz w:val="24"/>
          <w:szCs w:val="24"/>
          <w:lang w:eastAsia="es-ES"/>
        </w:rPr>
        <w:t xml:space="preserve">infección tuberculosa latente, tal como lo plantea </w:t>
      </w:r>
      <w:proofErr w:type="spellStart"/>
      <w:r w:rsidR="00935A28" w:rsidRPr="00935A28">
        <w:rPr>
          <w:rFonts w:ascii="Arial" w:eastAsia="Times New Roman" w:hAnsi="Arial" w:cs="Arial"/>
          <w:sz w:val="24"/>
          <w:szCs w:val="24"/>
          <w:lang w:eastAsia="es-ES"/>
        </w:rPr>
        <w:t>Sisay</w:t>
      </w:r>
      <w:proofErr w:type="spellEnd"/>
      <w:r w:rsidR="00935A28" w:rsidRPr="00935A28">
        <w:rPr>
          <w:rFonts w:ascii="Arial" w:eastAsia="Times New Roman" w:hAnsi="Arial" w:cs="Arial"/>
          <w:sz w:val="24"/>
          <w:szCs w:val="24"/>
          <w:lang w:eastAsia="es-ES"/>
        </w:rPr>
        <w:t xml:space="preserve"> et al en su estudio, al considerar la necesidad de nuevas estrategias y programas que permitan una mejor detección de esta patología y por consiguiente un posible mayor índice de éxito en el </w:t>
      </w:r>
      <w:proofErr w:type="spellStart"/>
      <w:r w:rsidR="00935A28" w:rsidRPr="00935A28">
        <w:rPr>
          <w:rFonts w:ascii="Arial" w:eastAsia="Times New Roman" w:hAnsi="Arial" w:cs="Arial"/>
          <w:sz w:val="24"/>
          <w:szCs w:val="24"/>
          <w:lang w:eastAsia="es-ES"/>
        </w:rPr>
        <w:t>tratamiento</w:t>
      </w:r>
      <w:r w:rsidR="00935A28" w:rsidRPr="00935A28">
        <w:rPr>
          <w:rFonts w:ascii="Arial" w:eastAsia="Times New Roman" w:hAnsi="Arial" w:cs="Arial"/>
          <w:sz w:val="24"/>
          <w:szCs w:val="24"/>
          <w:vertAlign w:val="superscript"/>
          <w:lang w:eastAsia="es-ES"/>
        </w:rPr>
        <w:t>19</w:t>
      </w:r>
      <w:proofErr w:type="spellEnd"/>
      <w:r w:rsidR="00935A28" w:rsidRPr="00935A28">
        <w:rPr>
          <w:rFonts w:ascii="Arial" w:eastAsia="Times New Roman" w:hAnsi="Arial" w:cs="Arial"/>
          <w:sz w:val="24"/>
          <w:szCs w:val="24"/>
          <w:lang w:eastAsia="es-ES"/>
        </w:rPr>
        <w:t>.</w:t>
      </w:r>
    </w:p>
    <w:p w:rsidR="00400204" w:rsidRPr="00AE5273" w:rsidRDefault="00400204" w:rsidP="00AE5273">
      <w:pPr>
        <w:autoSpaceDE w:val="0"/>
        <w:autoSpaceDN w:val="0"/>
        <w:adjustRightInd w:val="0"/>
        <w:spacing w:after="0" w:line="480" w:lineRule="auto"/>
        <w:rPr>
          <w:rFonts w:ascii="Arial" w:hAnsi="Arial" w:cs="Arial"/>
          <w:sz w:val="24"/>
          <w:szCs w:val="24"/>
        </w:rPr>
      </w:pPr>
    </w:p>
    <w:p w:rsidR="00C87B56" w:rsidRPr="00AE5273" w:rsidRDefault="00CA5AE4" w:rsidP="00AE5273">
      <w:pPr>
        <w:autoSpaceDE w:val="0"/>
        <w:autoSpaceDN w:val="0"/>
        <w:adjustRightInd w:val="0"/>
        <w:spacing w:after="0" w:line="480" w:lineRule="auto"/>
        <w:rPr>
          <w:rFonts w:ascii="Arial" w:eastAsia="Times New Roman" w:hAnsi="Arial" w:cs="Arial"/>
          <w:sz w:val="24"/>
          <w:szCs w:val="24"/>
          <w:lang w:eastAsia="es-ES"/>
        </w:rPr>
      </w:pPr>
      <w:r w:rsidRPr="00AE5273">
        <w:rPr>
          <w:rFonts w:ascii="Arial" w:eastAsia="Times New Roman" w:hAnsi="Arial" w:cs="Arial"/>
          <w:sz w:val="24"/>
          <w:szCs w:val="24"/>
          <w:lang w:eastAsia="es-ES"/>
        </w:rPr>
        <w:t xml:space="preserve">Debido a </w:t>
      </w:r>
      <w:r w:rsidR="00795CF3" w:rsidRPr="00AE5273">
        <w:rPr>
          <w:rFonts w:ascii="Arial" w:eastAsia="Times New Roman" w:hAnsi="Arial" w:cs="Arial"/>
          <w:sz w:val="24"/>
          <w:szCs w:val="24"/>
          <w:lang w:eastAsia="es-ES"/>
        </w:rPr>
        <w:t>problemas con los recursos humanos, recortes financieros</w:t>
      </w:r>
      <w:r w:rsidRPr="00AE5273">
        <w:rPr>
          <w:rFonts w:ascii="Arial" w:eastAsia="Times New Roman" w:hAnsi="Arial" w:cs="Arial"/>
          <w:sz w:val="24"/>
          <w:szCs w:val="24"/>
          <w:lang w:eastAsia="es-ES"/>
        </w:rPr>
        <w:t xml:space="preserve">, infraestructura inadecuada para la atención en salud y falta de abastecimiento seguro de fármacos antituberculosos de buena calidad, la estrategia DOTS no ha logrado un rápido </w:t>
      </w:r>
      <w:proofErr w:type="spellStart"/>
      <w:r w:rsidRPr="00AE5273">
        <w:rPr>
          <w:rFonts w:ascii="Arial" w:eastAsia="Times New Roman" w:hAnsi="Arial" w:cs="Arial"/>
          <w:sz w:val="24"/>
          <w:szCs w:val="24"/>
          <w:lang w:eastAsia="es-ES"/>
        </w:rPr>
        <w:t>crecimiento</w:t>
      </w:r>
      <w:r w:rsidR="00935A28">
        <w:rPr>
          <w:rFonts w:ascii="Arial" w:eastAsia="Times New Roman" w:hAnsi="Arial" w:cs="Arial"/>
          <w:sz w:val="24"/>
          <w:szCs w:val="24"/>
          <w:vertAlign w:val="superscript"/>
          <w:lang w:eastAsia="es-ES"/>
        </w:rPr>
        <w:t>20</w:t>
      </w:r>
      <w:proofErr w:type="spellEnd"/>
      <w:r w:rsidR="00585FA8" w:rsidRPr="00AE5273">
        <w:rPr>
          <w:rFonts w:ascii="Arial" w:eastAsia="Times New Roman" w:hAnsi="Arial" w:cs="Arial"/>
          <w:sz w:val="24"/>
          <w:szCs w:val="24"/>
          <w:vertAlign w:val="superscript"/>
          <w:lang w:eastAsia="es-ES"/>
        </w:rPr>
        <w:t>-</w:t>
      </w:r>
      <w:r w:rsidR="00F35B5A">
        <w:rPr>
          <w:rFonts w:ascii="Arial" w:eastAsia="Times New Roman" w:hAnsi="Arial" w:cs="Arial"/>
          <w:sz w:val="24"/>
          <w:szCs w:val="24"/>
          <w:vertAlign w:val="superscript"/>
          <w:lang w:eastAsia="es-ES"/>
        </w:rPr>
        <w:t>2</w:t>
      </w:r>
      <w:r w:rsidR="00935A28">
        <w:rPr>
          <w:rFonts w:ascii="Arial" w:eastAsia="Times New Roman" w:hAnsi="Arial" w:cs="Arial"/>
          <w:sz w:val="24"/>
          <w:szCs w:val="24"/>
          <w:vertAlign w:val="superscript"/>
          <w:lang w:eastAsia="es-ES"/>
        </w:rPr>
        <w:t>2</w:t>
      </w:r>
      <w:r w:rsidR="00400204" w:rsidRPr="00AE5273">
        <w:rPr>
          <w:rFonts w:ascii="Arial" w:eastAsia="Times New Roman" w:hAnsi="Arial" w:cs="Arial"/>
          <w:sz w:val="24"/>
          <w:szCs w:val="24"/>
          <w:lang w:eastAsia="es-ES"/>
        </w:rPr>
        <w:t xml:space="preserve">. </w:t>
      </w:r>
      <w:r w:rsidRPr="00AE5273">
        <w:rPr>
          <w:rFonts w:ascii="Arial" w:eastAsia="Times New Roman" w:hAnsi="Arial" w:cs="Arial"/>
          <w:sz w:val="24"/>
          <w:szCs w:val="24"/>
          <w:lang w:eastAsia="es-ES"/>
        </w:rPr>
        <w:t>Con miras a contrarrestar</w:t>
      </w:r>
      <w:r w:rsidR="00400204" w:rsidRPr="00AE5273">
        <w:rPr>
          <w:rFonts w:ascii="Arial" w:eastAsia="Times New Roman" w:hAnsi="Arial" w:cs="Arial"/>
          <w:sz w:val="24"/>
          <w:szCs w:val="24"/>
          <w:lang w:eastAsia="es-ES"/>
        </w:rPr>
        <w:t xml:space="preserve"> estos inconvenientes, la OMS, en conjunto con los países que soportan una alta </w:t>
      </w:r>
      <w:r w:rsidR="00400204" w:rsidRPr="00AE5273">
        <w:rPr>
          <w:rFonts w:ascii="Arial" w:eastAsia="Times New Roman" w:hAnsi="Arial" w:cs="Arial"/>
          <w:sz w:val="24"/>
          <w:szCs w:val="24"/>
          <w:lang w:eastAsia="es-ES"/>
        </w:rPr>
        <w:lastRenderedPageBreak/>
        <w:t>c</w:t>
      </w:r>
      <w:r w:rsidR="004643A9" w:rsidRPr="00AE5273">
        <w:rPr>
          <w:rFonts w:ascii="Arial" w:eastAsia="Times New Roman" w:hAnsi="Arial" w:cs="Arial"/>
          <w:sz w:val="24"/>
          <w:szCs w:val="24"/>
          <w:lang w:eastAsia="es-ES"/>
        </w:rPr>
        <w:t>arga de tuberculosis, desarrollaron</w:t>
      </w:r>
      <w:r w:rsidR="00400204" w:rsidRPr="00AE5273">
        <w:rPr>
          <w:rFonts w:ascii="Arial" w:eastAsia="Times New Roman" w:hAnsi="Arial" w:cs="Arial"/>
          <w:sz w:val="24"/>
          <w:szCs w:val="24"/>
          <w:lang w:eastAsia="es-ES"/>
        </w:rPr>
        <w:t xml:space="preserve"> un Plan Global de Expansión del DOTS, que describe las acciones y los recursos necesarios para ampliar rápidamente esta estrategia de modo de alcanzar los objetivos mundiales del </w:t>
      </w:r>
      <w:r w:rsidR="005B1B9B" w:rsidRPr="00AE5273">
        <w:rPr>
          <w:rFonts w:ascii="Arial" w:eastAsia="Times New Roman" w:hAnsi="Arial" w:cs="Arial"/>
          <w:sz w:val="24"/>
          <w:szCs w:val="24"/>
          <w:lang w:eastAsia="es-ES"/>
        </w:rPr>
        <w:t xml:space="preserve">control de la </w:t>
      </w:r>
      <w:proofErr w:type="spellStart"/>
      <w:r w:rsidRPr="00AE5273">
        <w:rPr>
          <w:rFonts w:ascii="Arial" w:eastAsia="Times New Roman" w:hAnsi="Arial" w:cs="Arial"/>
          <w:sz w:val="24"/>
          <w:szCs w:val="24"/>
          <w:lang w:eastAsia="es-ES"/>
        </w:rPr>
        <w:t>TB</w:t>
      </w:r>
      <w:r w:rsidR="00935A28">
        <w:rPr>
          <w:rFonts w:ascii="Arial" w:eastAsia="Times New Roman" w:hAnsi="Arial" w:cs="Arial"/>
          <w:sz w:val="24"/>
          <w:szCs w:val="24"/>
          <w:vertAlign w:val="superscript"/>
          <w:lang w:eastAsia="es-ES"/>
        </w:rPr>
        <w:t>23</w:t>
      </w:r>
      <w:r w:rsidR="00585FA8" w:rsidRPr="00AE5273">
        <w:rPr>
          <w:rFonts w:ascii="Arial" w:eastAsia="Times New Roman" w:hAnsi="Arial" w:cs="Arial"/>
          <w:sz w:val="24"/>
          <w:szCs w:val="24"/>
          <w:vertAlign w:val="superscript"/>
          <w:lang w:eastAsia="es-ES"/>
        </w:rPr>
        <w:t>,2</w:t>
      </w:r>
      <w:r w:rsidR="00935A28">
        <w:rPr>
          <w:rFonts w:ascii="Arial" w:eastAsia="Times New Roman" w:hAnsi="Arial" w:cs="Arial"/>
          <w:sz w:val="24"/>
          <w:szCs w:val="24"/>
          <w:vertAlign w:val="superscript"/>
          <w:lang w:eastAsia="es-ES"/>
        </w:rPr>
        <w:t>4</w:t>
      </w:r>
      <w:proofErr w:type="spellEnd"/>
      <w:r w:rsidR="00400204" w:rsidRPr="00AE5273">
        <w:rPr>
          <w:rFonts w:ascii="Arial" w:eastAsia="Times New Roman" w:hAnsi="Arial" w:cs="Arial"/>
          <w:sz w:val="24"/>
          <w:szCs w:val="24"/>
          <w:lang w:eastAsia="es-ES"/>
        </w:rPr>
        <w:t xml:space="preserve">. La ejecución exitosa de este plan requerirá mayor inversión en recursos humanos y financieros, así como nuevas estrategias y recursos adicionales para abordar los desafíos locales y mundiales para el control de </w:t>
      </w:r>
      <w:r w:rsidR="008B4CDE" w:rsidRPr="00AE5273">
        <w:rPr>
          <w:rFonts w:ascii="Arial" w:eastAsia="Times New Roman" w:hAnsi="Arial" w:cs="Arial"/>
          <w:sz w:val="24"/>
          <w:szCs w:val="24"/>
          <w:lang w:eastAsia="es-ES"/>
        </w:rPr>
        <w:t>esta enfermedad</w:t>
      </w:r>
      <w:r w:rsidR="00400204" w:rsidRPr="00AE5273">
        <w:rPr>
          <w:rFonts w:ascii="Arial" w:eastAsia="Times New Roman" w:hAnsi="Arial" w:cs="Arial"/>
          <w:sz w:val="24"/>
          <w:szCs w:val="24"/>
          <w:lang w:eastAsia="es-ES"/>
        </w:rPr>
        <w:t xml:space="preserve">, especialmente la </w:t>
      </w:r>
      <w:r w:rsidR="006474F4" w:rsidRPr="00AE5273">
        <w:rPr>
          <w:rFonts w:ascii="Arial" w:eastAsia="Times New Roman" w:hAnsi="Arial" w:cs="Arial"/>
          <w:sz w:val="24"/>
          <w:szCs w:val="24"/>
          <w:lang w:eastAsia="es-ES"/>
        </w:rPr>
        <w:t>TB</w:t>
      </w:r>
      <w:r w:rsidR="00400204" w:rsidRPr="00AE5273">
        <w:rPr>
          <w:rFonts w:ascii="Arial" w:eastAsia="Times New Roman" w:hAnsi="Arial" w:cs="Arial"/>
          <w:sz w:val="24"/>
          <w:szCs w:val="24"/>
          <w:lang w:eastAsia="es-ES"/>
        </w:rPr>
        <w:t xml:space="preserve"> relacionada con el </w:t>
      </w:r>
      <w:proofErr w:type="spellStart"/>
      <w:r w:rsidR="00400204" w:rsidRPr="00AE5273">
        <w:rPr>
          <w:rFonts w:ascii="Arial" w:eastAsia="Times New Roman" w:hAnsi="Arial" w:cs="Arial"/>
          <w:sz w:val="24"/>
          <w:szCs w:val="24"/>
          <w:lang w:eastAsia="es-ES"/>
        </w:rPr>
        <w:t>VIH</w:t>
      </w:r>
      <w:r w:rsidR="00960C07" w:rsidRPr="00960C07">
        <w:rPr>
          <w:rFonts w:ascii="Arial" w:eastAsia="Times New Roman" w:hAnsi="Arial" w:cs="Arial"/>
          <w:sz w:val="24"/>
          <w:szCs w:val="24"/>
          <w:vertAlign w:val="superscript"/>
          <w:lang w:eastAsia="es-ES"/>
        </w:rPr>
        <w:t>2</w:t>
      </w:r>
      <w:r w:rsidR="00935A28">
        <w:rPr>
          <w:rFonts w:ascii="Arial" w:eastAsia="Times New Roman" w:hAnsi="Arial" w:cs="Arial"/>
          <w:sz w:val="24"/>
          <w:szCs w:val="24"/>
          <w:vertAlign w:val="superscript"/>
          <w:lang w:eastAsia="es-ES"/>
        </w:rPr>
        <w:t>4</w:t>
      </w:r>
      <w:proofErr w:type="spellEnd"/>
      <w:r w:rsidR="00400204" w:rsidRPr="00AE5273">
        <w:rPr>
          <w:rFonts w:ascii="Arial" w:eastAsia="Times New Roman" w:hAnsi="Arial" w:cs="Arial"/>
          <w:sz w:val="24"/>
          <w:szCs w:val="24"/>
          <w:lang w:eastAsia="es-ES"/>
        </w:rPr>
        <w:t>.</w:t>
      </w:r>
    </w:p>
    <w:p w:rsidR="00F72899" w:rsidRDefault="00F72899" w:rsidP="00AE5273">
      <w:pPr>
        <w:autoSpaceDE w:val="0"/>
        <w:autoSpaceDN w:val="0"/>
        <w:adjustRightInd w:val="0"/>
        <w:spacing w:after="0" w:line="480" w:lineRule="auto"/>
        <w:rPr>
          <w:rFonts w:ascii="Arial" w:eastAsia="Times New Roman" w:hAnsi="Arial" w:cs="Arial"/>
          <w:b/>
          <w:sz w:val="24"/>
          <w:szCs w:val="24"/>
          <w:lang w:eastAsia="es-ES"/>
        </w:rPr>
      </w:pPr>
    </w:p>
    <w:p w:rsidR="00F72899" w:rsidRDefault="00F72899">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rsidR="006474F4" w:rsidRPr="00AE5273" w:rsidRDefault="00656E6A" w:rsidP="00AE5273">
      <w:pPr>
        <w:autoSpaceDE w:val="0"/>
        <w:autoSpaceDN w:val="0"/>
        <w:adjustRightInd w:val="0"/>
        <w:spacing w:after="0" w:line="480" w:lineRule="auto"/>
        <w:rPr>
          <w:rFonts w:ascii="Arial" w:eastAsia="Times New Roman" w:hAnsi="Arial" w:cs="Arial"/>
          <w:b/>
          <w:sz w:val="24"/>
          <w:szCs w:val="24"/>
          <w:lang w:eastAsia="es-ES"/>
        </w:rPr>
      </w:pPr>
      <w:r w:rsidRPr="00AE5273">
        <w:rPr>
          <w:rFonts w:ascii="Arial" w:eastAsia="Times New Roman" w:hAnsi="Arial" w:cs="Arial"/>
          <w:b/>
          <w:sz w:val="24"/>
          <w:szCs w:val="24"/>
          <w:lang w:eastAsia="es-ES"/>
        </w:rPr>
        <w:lastRenderedPageBreak/>
        <w:t>CONCLUSIONES</w:t>
      </w:r>
    </w:p>
    <w:p w:rsidR="00A90025" w:rsidRPr="00AE5273" w:rsidRDefault="00A90025" w:rsidP="00AE5273">
      <w:pPr>
        <w:autoSpaceDE w:val="0"/>
        <w:autoSpaceDN w:val="0"/>
        <w:adjustRightInd w:val="0"/>
        <w:spacing w:after="0" w:line="480" w:lineRule="auto"/>
        <w:rPr>
          <w:rFonts w:ascii="Arial" w:hAnsi="Arial" w:cs="Arial"/>
          <w:sz w:val="24"/>
          <w:szCs w:val="24"/>
        </w:rPr>
      </w:pPr>
    </w:p>
    <w:p w:rsidR="00AB75FB" w:rsidRPr="00AE5273" w:rsidRDefault="00AB75FB" w:rsidP="00AB75FB">
      <w:pPr>
        <w:autoSpaceDE w:val="0"/>
        <w:autoSpaceDN w:val="0"/>
        <w:adjustRightInd w:val="0"/>
        <w:spacing w:after="0" w:line="480" w:lineRule="auto"/>
        <w:rPr>
          <w:rFonts w:ascii="Arial" w:hAnsi="Arial" w:cs="Arial"/>
          <w:sz w:val="24"/>
          <w:szCs w:val="24"/>
        </w:rPr>
      </w:pPr>
      <w:r w:rsidRPr="00AB75FB">
        <w:rPr>
          <w:rFonts w:ascii="Arial" w:hAnsi="Arial" w:cs="Arial"/>
          <w:sz w:val="24"/>
          <w:szCs w:val="24"/>
        </w:rPr>
        <w:t>La TB persiste como una causa importante de morbimortalidad y deterioro de la calidad de vida. En todas las regiones del mundo, identificar y llegar a los necesitados de atención, especialmente los más pobres, plantea un gran desafío; por ello los programas de control de TB deben avanzar mano a mano con los esfuerzos para fortalecer los sistemas de salud. La estrategia DOTS, ha facilitado la adherencia y efectividad del tratamiento de la tuberculosis al ser una estrategia supervisada, sin embargo para cumplir el reto de erradicar este tipo de enfermedades es necesario el avance en nuevos métodos de diagnostico precoz, programas de promoción y prevención de tuberculosis a nivel mundial, mayor compromiso por parte de entes gubernamentales  y nuevos enfoques terapéuticos  que permitan superar los obstáculos socioeconómicos y culturales de estos pacientes, logrando impactar en la calidad de vida y disminuir los índices de morbimortalidad.</w:t>
      </w:r>
    </w:p>
    <w:p w:rsidR="00A90025" w:rsidRPr="00AE5273" w:rsidRDefault="00A90025" w:rsidP="00AE5273">
      <w:pPr>
        <w:autoSpaceDE w:val="0"/>
        <w:autoSpaceDN w:val="0"/>
        <w:adjustRightInd w:val="0"/>
        <w:spacing w:after="0" w:line="480" w:lineRule="auto"/>
        <w:rPr>
          <w:rFonts w:ascii="Arial" w:hAnsi="Arial" w:cs="Arial"/>
          <w:sz w:val="24"/>
          <w:szCs w:val="24"/>
        </w:rPr>
      </w:pPr>
    </w:p>
    <w:p w:rsidR="00F72899" w:rsidRDefault="00F72899">
      <w:pPr>
        <w:rPr>
          <w:rFonts w:ascii="Arial" w:hAnsi="Arial" w:cs="Arial"/>
          <w:b/>
          <w:sz w:val="24"/>
          <w:szCs w:val="24"/>
        </w:rPr>
      </w:pPr>
      <w:r>
        <w:rPr>
          <w:rFonts w:ascii="Arial" w:hAnsi="Arial" w:cs="Arial"/>
          <w:b/>
          <w:sz w:val="24"/>
          <w:szCs w:val="24"/>
        </w:rPr>
        <w:br w:type="page"/>
      </w:r>
    </w:p>
    <w:p w:rsidR="00CC53DA" w:rsidRPr="00AE5273" w:rsidRDefault="00656E6A" w:rsidP="00AE5273">
      <w:pPr>
        <w:autoSpaceDE w:val="0"/>
        <w:autoSpaceDN w:val="0"/>
        <w:adjustRightInd w:val="0"/>
        <w:spacing w:after="0" w:line="480" w:lineRule="auto"/>
        <w:rPr>
          <w:rFonts w:ascii="Arial" w:hAnsi="Arial" w:cs="Arial"/>
          <w:b/>
          <w:sz w:val="24"/>
          <w:szCs w:val="24"/>
        </w:rPr>
      </w:pPr>
      <w:r w:rsidRPr="00AE5273">
        <w:rPr>
          <w:rFonts w:ascii="Arial" w:hAnsi="Arial" w:cs="Arial"/>
          <w:b/>
          <w:sz w:val="24"/>
          <w:szCs w:val="24"/>
        </w:rPr>
        <w:lastRenderedPageBreak/>
        <w:t>REFERENCIAS</w:t>
      </w:r>
    </w:p>
    <w:p w:rsidR="00CC53DA" w:rsidRPr="00AE5273" w:rsidRDefault="00CC53DA"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1. Organización Mundial de</w:t>
      </w:r>
      <w:r w:rsidR="00B268DE" w:rsidRPr="00AE5273">
        <w:rPr>
          <w:rFonts w:ascii="Arial" w:hAnsi="Arial" w:cs="Arial"/>
          <w:sz w:val="24"/>
          <w:szCs w:val="24"/>
        </w:rPr>
        <w:t xml:space="preserve"> la Salud. Cuadragésima cuarta “Asamblea Mundial de la Salud”</w:t>
      </w:r>
      <w:r w:rsidRPr="00AE5273">
        <w:rPr>
          <w:rFonts w:ascii="Arial" w:hAnsi="Arial" w:cs="Arial"/>
          <w:sz w:val="24"/>
          <w:szCs w:val="24"/>
        </w:rPr>
        <w:t>.</w:t>
      </w:r>
      <w:r w:rsidR="00B268DE" w:rsidRPr="00AE5273">
        <w:rPr>
          <w:rFonts w:ascii="Arial" w:hAnsi="Arial" w:cs="Arial"/>
          <w:sz w:val="24"/>
          <w:szCs w:val="24"/>
        </w:rPr>
        <w:t xml:space="preserve"> </w:t>
      </w:r>
      <w:r w:rsidRPr="00AE5273">
        <w:rPr>
          <w:rFonts w:ascii="Arial" w:hAnsi="Arial" w:cs="Arial"/>
          <w:sz w:val="24"/>
          <w:szCs w:val="24"/>
        </w:rPr>
        <w:t>WHA44/1991/REC/1. 1991.</w:t>
      </w:r>
    </w:p>
    <w:p w:rsidR="00CC53DA" w:rsidRPr="00AE5273" w:rsidRDefault="00CC53DA"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2. Organización Mundial de la Salud. El marco para el control de la tuberculosis eficaz.</w:t>
      </w:r>
      <w:r w:rsidR="00F72899">
        <w:rPr>
          <w:rFonts w:ascii="Arial" w:hAnsi="Arial" w:cs="Arial"/>
          <w:sz w:val="24"/>
          <w:szCs w:val="24"/>
        </w:rPr>
        <w:t xml:space="preserve"> </w:t>
      </w:r>
      <w:r w:rsidRPr="00AE5273">
        <w:rPr>
          <w:rFonts w:ascii="Arial" w:hAnsi="Arial" w:cs="Arial"/>
          <w:sz w:val="24"/>
          <w:szCs w:val="24"/>
        </w:rPr>
        <w:t>OMS/TB/94.179. 1994.</w:t>
      </w:r>
    </w:p>
    <w:p w:rsidR="00CC53DA" w:rsidRPr="00AE5273" w:rsidRDefault="00CC53DA"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3. Organización Mundial de la Salud. ¿Qué es DOTS? Una guía para la comprensión la</w:t>
      </w:r>
      <w:r w:rsidR="00B268DE" w:rsidRPr="00AE5273">
        <w:rPr>
          <w:rFonts w:ascii="Arial" w:hAnsi="Arial" w:cs="Arial"/>
          <w:sz w:val="24"/>
          <w:szCs w:val="24"/>
        </w:rPr>
        <w:t xml:space="preserve"> </w:t>
      </w:r>
      <w:r w:rsidRPr="00AE5273">
        <w:rPr>
          <w:rFonts w:ascii="Arial" w:hAnsi="Arial" w:cs="Arial"/>
          <w:sz w:val="24"/>
          <w:szCs w:val="24"/>
        </w:rPr>
        <w:t>estrategia de control de la tuberculosis recomendada por la OMS conocida como DOTS.</w:t>
      </w:r>
      <w:r w:rsidR="00B268DE" w:rsidRPr="00AE5273">
        <w:rPr>
          <w:rFonts w:ascii="Arial" w:hAnsi="Arial" w:cs="Arial"/>
          <w:sz w:val="24"/>
          <w:szCs w:val="24"/>
        </w:rPr>
        <w:t xml:space="preserve"> </w:t>
      </w:r>
      <w:r w:rsidRPr="00AE5273">
        <w:rPr>
          <w:rFonts w:ascii="Arial" w:hAnsi="Arial" w:cs="Arial"/>
          <w:sz w:val="24"/>
          <w:szCs w:val="24"/>
        </w:rPr>
        <w:t>OMS/CDS/CPC/TB/99.270. 1999</w:t>
      </w:r>
      <w:r w:rsidR="00F63419" w:rsidRPr="00AE5273">
        <w:rPr>
          <w:rFonts w:ascii="Arial" w:hAnsi="Arial" w:cs="Arial"/>
          <w:sz w:val="24"/>
          <w:szCs w:val="24"/>
        </w:rPr>
        <w:t>.</w:t>
      </w:r>
    </w:p>
    <w:p w:rsidR="00F63419" w:rsidRPr="00AE5273" w:rsidRDefault="00F63419"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autoSpaceDE w:val="0"/>
        <w:autoSpaceDN w:val="0"/>
        <w:adjustRightInd w:val="0"/>
        <w:spacing w:after="0" w:line="480" w:lineRule="auto"/>
        <w:rPr>
          <w:rFonts w:ascii="Arial" w:hAnsi="Arial" w:cs="Arial"/>
          <w:sz w:val="24"/>
          <w:szCs w:val="24"/>
        </w:rPr>
      </w:pPr>
      <w:r w:rsidRPr="00AE5273">
        <w:rPr>
          <w:rFonts w:ascii="Arial" w:hAnsi="Arial" w:cs="Arial"/>
          <w:sz w:val="24"/>
          <w:szCs w:val="24"/>
        </w:rPr>
        <w:t>4. Organización Mundial de la Salud. Control de la tuberculosis mundial: Vigilancia, la</w:t>
      </w:r>
      <w:r w:rsidR="00B268DE" w:rsidRPr="00AE5273">
        <w:rPr>
          <w:rFonts w:ascii="Arial" w:hAnsi="Arial" w:cs="Arial"/>
          <w:sz w:val="24"/>
          <w:szCs w:val="24"/>
        </w:rPr>
        <w:t xml:space="preserve"> </w:t>
      </w:r>
      <w:r w:rsidRPr="00AE5273">
        <w:rPr>
          <w:rFonts w:ascii="Arial" w:hAnsi="Arial" w:cs="Arial"/>
          <w:sz w:val="24"/>
          <w:szCs w:val="24"/>
        </w:rPr>
        <w:t>planificación, financiero. El informe de la OMS 2002. OMS/CDS/TB/2002.295</w:t>
      </w:r>
    </w:p>
    <w:p w:rsidR="00CC53DA" w:rsidRPr="00AE5273" w:rsidRDefault="00CC53DA" w:rsidP="00AE5273">
      <w:pPr>
        <w:autoSpaceDE w:val="0"/>
        <w:autoSpaceDN w:val="0"/>
        <w:adjustRightInd w:val="0"/>
        <w:spacing w:after="0" w:line="480" w:lineRule="auto"/>
        <w:rPr>
          <w:rFonts w:ascii="Arial" w:hAnsi="Arial" w:cs="Arial"/>
          <w:sz w:val="24"/>
          <w:szCs w:val="24"/>
        </w:rPr>
      </w:pPr>
    </w:p>
    <w:p w:rsidR="00CC53DA" w:rsidRPr="00AE5273" w:rsidRDefault="00CC53DA" w:rsidP="00AE5273">
      <w:pPr>
        <w:pStyle w:val="HTMLconformatoprevio"/>
        <w:spacing w:line="480" w:lineRule="auto"/>
        <w:rPr>
          <w:rFonts w:ascii="Arial" w:hAnsi="Arial" w:cs="Arial"/>
          <w:sz w:val="24"/>
          <w:szCs w:val="24"/>
        </w:rPr>
      </w:pPr>
      <w:r w:rsidRPr="00AE5273">
        <w:rPr>
          <w:rFonts w:ascii="Arial" w:hAnsi="Arial" w:cs="Arial"/>
          <w:sz w:val="24"/>
          <w:szCs w:val="24"/>
        </w:rPr>
        <w:t>5</w:t>
      </w:r>
      <w:r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Dye</w:t>
      </w:r>
      <w:proofErr w:type="spellEnd"/>
      <w:r w:rsidR="00033AC4" w:rsidRPr="00AE5273">
        <w:rPr>
          <w:rFonts w:ascii="Arial" w:eastAsiaTheme="minorHAnsi" w:hAnsi="Arial" w:cs="Arial"/>
          <w:sz w:val="24"/>
          <w:szCs w:val="24"/>
          <w:lang w:eastAsia="en-US"/>
        </w:rPr>
        <w:t xml:space="preserve"> C, Watt </w:t>
      </w:r>
      <w:proofErr w:type="spellStart"/>
      <w:r w:rsidR="00033AC4" w:rsidRPr="00AE5273">
        <w:rPr>
          <w:rFonts w:ascii="Arial" w:eastAsiaTheme="minorHAnsi" w:hAnsi="Arial" w:cs="Arial"/>
          <w:sz w:val="24"/>
          <w:szCs w:val="24"/>
          <w:lang w:eastAsia="en-US"/>
        </w:rPr>
        <w:t>CJ</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Bleed</w:t>
      </w:r>
      <w:proofErr w:type="spellEnd"/>
      <w:r w:rsidR="00033AC4" w:rsidRPr="00AE5273">
        <w:rPr>
          <w:rFonts w:ascii="Arial" w:eastAsiaTheme="minorHAnsi" w:hAnsi="Arial" w:cs="Arial"/>
          <w:sz w:val="24"/>
          <w:szCs w:val="24"/>
          <w:lang w:eastAsia="en-US"/>
        </w:rPr>
        <w:t xml:space="preserve"> DM, </w:t>
      </w:r>
      <w:proofErr w:type="spellStart"/>
      <w:r w:rsidR="00033AC4" w:rsidRPr="00AE5273">
        <w:rPr>
          <w:rFonts w:ascii="Arial" w:eastAsiaTheme="minorHAnsi" w:hAnsi="Arial" w:cs="Arial"/>
          <w:sz w:val="24"/>
          <w:szCs w:val="24"/>
          <w:lang w:eastAsia="en-US"/>
        </w:rPr>
        <w:t>Hosseini</w:t>
      </w:r>
      <w:proofErr w:type="spellEnd"/>
      <w:r w:rsidR="00033AC4" w:rsidRPr="00AE5273">
        <w:rPr>
          <w:rFonts w:ascii="Arial" w:eastAsiaTheme="minorHAnsi" w:hAnsi="Arial" w:cs="Arial"/>
          <w:sz w:val="24"/>
          <w:szCs w:val="24"/>
          <w:lang w:eastAsia="en-US"/>
        </w:rPr>
        <w:t xml:space="preserve"> SM, </w:t>
      </w:r>
      <w:proofErr w:type="spellStart"/>
      <w:r w:rsidR="00033AC4" w:rsidRPr="00AE5273">
        <w:rPr>
          <w:rFonts w:ascii="Arial" w:eastAsiaTheme="minorHAnsi" w:hAnsi="Arial" w:cs="Arial"/>
          <w:sz w:val="24"/>
          <w:szCs w:val="24"/>
          <w:lang w:eastAsia="en-US"/>
        </w:rPr>
        <w:t>Raviglione</w:t>
      </w:r>
      <w:proofErr w:type="spellEnd"/>
      <w:r w:rsidR="00033AC4" w:rsidRPr="00AE5273">
        <w:rPr>
          <w:rFonts w:ascii="Arial" w:eastAsiaTheme="minorHAnsi" w:hAnsi="Arial" w:cs="Arial"/>
          <w:sz w:val="24"/>
          <w:szCs w:val="24"/>
          <w:lang w:eastAsia="en-US"/>
        </w:rPr>
        <w:t xml:space="preserve"> MC. </w:t>
      </w:r>
      <w:proofErr w:type="spellStart"/>
      <w:r w:rsidR="00033AC4" w:rsidRPr="00AE5273">
        <w:rPr>
          <w:rFonts w:ascii="Arial" w:eastAsiaTheme="minorHAnsi" w:hAnsi="Arial" w:cs="Arial"/>
          <w:sz w:val="24"/>
          <w:szCs w:val="24"/>
          <w:lang w:eastAsia="en-US"/>
        </w:rPr>
        <w:t>Evolution</w:t>
      </w:r>
      <w:proofErr w:type="spellEnd"/>
      <w:r w:rsidR="00033AC4" w:rsidRPr="00AE5273">
        <w:rPr>
          <w:rFonts w:ascii="Arial" w:eastAsiaTheme="minorHAnsi" w:hAnsi="Arial" w:cs="Arial"/>
          <w:sz w:val="24"/>
          <w:szCs w:val="24"/>
          <w:lang w:eastAsia="en-US"/>
        </w:rPr>
        <w:t xml:space="preserve"> of tuberculosis control and </w:t>
      </w:r>
      <w:proofErr w:type="spellStart"/>
      <w:r w:rsidR="00033AC4" w:rsidRPr="00AE5273">
        <w:rPr>
          <w:rFonts w:ascii="Arial" w:eastAsiaTheme="minorHAnsi" w:hAnsi="Arial" w:cs="Arial"/>
          <w:sz w:val="24"/>
          <w:szCs w:val="24"/>
          <w:lang w:eastAsia="en-US"/>
        </w:rPr>
        <w:t>prospects</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for</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reducing</w:t>
      </w:r>
      <w:proofErr w:type="spellEnd"/>
      <w:r w:rsidR="00033AC4" w:rsidRPr="00AE5273">
        <w:rPr>
          <w:rFonts w:ascii="Arial" w:eastAsiaTheme="minorHAnsi" w:hAnsi="Arial" w:cs="Arial"/>
          <w:sz w:val="24"/>
          <w:szCs w:val="24"/>
          <w:lang w:eastAsia="en-US"/>
        </w:rPr>
        <w:t xml:space="preserve"> tuberculosis </w:t>
      </w:r>
      <w:proofErr w:type="spellStart"/>
      <w:r w:rsidR="00033AC4" w:rsidRPr="00AE5273">
        <w:rPr>
          <w:rFonts w:ascii="Arial" w:eastAsiaTheme="minorHAnsi" w:hAnsi="Arial" w:cs="Arial"/>
          <w:sz w:val="24"/>
          <w:szCs w:val="24"/>
          <w:lang w:eastAsia="en-US"/>
        </w:rPr>
        <w:t>incidence</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hAnsi="Arial" w:cs="Arial"/>
          <w:sz w:val="24"/>
          <w:szCs w:val="24"/>
        </w:rPr>
        <w:t>prevalence</w:t>
      </w:r>
      <w:proofErr w:type="spellEnd"/>
      <w:r w:rsidR="00033AC4" w:rsidRPr="00AE5273">
        <w:rPr>
          <w:rFonts w:ascii="Arial" w:hAnsi="Arial" w:cs="Arial"/>
          <w:sz w:val="24"/>
          <w:szCs w:val="24"/>
        </w:rPr>
        <w:t xml:space="preserve">, and </w:t>
      </w:r>
      <w:proofErr w:type="spellStart"/>
      <w:r w:rsidR="00033AC4" w:rsidRPr="00AE5273">
        <w:rPr>
          <w:rFonts w:ascii="Arial" w:hAnsi="Arial" w:cs="Arial"/>
          <w:sz w:val="24"/>
          <w:szCs w:val="24"/>
        </w:rPr>
        <w:t>deaths</w:t>
      </w:r>
      <w:proofErr w:type="spellEnd"/>
      <w:r w:rsidR="00033AC4" w:rsidRPr="00AE5273">
        <w:rPr>
          <w:rFonts w:ascii="Arial" w:hAnsi="Arial" w:cs="Arial"/>
          <w:sz w:val="24"/>
          <w:szCs w:val="24"/>
        </w:rPr>
        <w:t xml:space="preserve"> </w:t>
      </w:r>
      <w:proofErr w:type="spellStart"/>
      <w:r w:rsidR="00033AC4" w:rsidRPr="00AE5273">
        <w:rPr>
          <w:rFonts w:ascii="Arial" w:hAnsi="Arial" w:cs="Arial"/>
          <w:sz w:val="24"/>
          <w:szCs w:val="24"/>
        </w:rPr>
        <w:t>globally</w:t>
      </w:r>
      <w:proofErr w:type="spellEnd"/>
      <w:r w:rsidR="00033AC4" w:rsidRPr="00AE5273">
        <w:rPr>
          <w:rFonts w:ascii="Arial" w:hAnsi="Arial" w:cs="Arial"/>
          <w:sz w:val="24"/>
          <w:szCs w:val="24"/>
        </w:rPr>
        <w:t>. JAMA. 2005</w:t>
      </w:r>
      <w:proofErr w:type="gramStart"/>
      <w:r w:rsidR="00033AC4" w:rsidRPr="00AE5273">
        <w:rPr>
          <w:rFonts w:ascii="Arial" w:hAnsi="Arial" w:cs="Arial"/>
          <w:sz w:val="24"/>
          <w:szCs w:val="24"/>
        </w:rPr>
        <w:t>;293</w:t>
      </w:r>
      <w:proofErr w:type="gramEnd"/>
      <w:r w:rsidR="00033AC4" w:rsidRPr="00AE5273">
        <w:rPr>
          <w:rFonts w:ascii="Arial" w:hAnsi="Arial" w:cs="Arial"/>
          <w:sz w:val="24"/>
          <w:szCs w:val="24"/>
        </w:rPr>
        <w:t>(22):2767-75.</w:t>
      </w:r>
    </w:p>
    <w:p w:rsidR="00CC53DA" w:rsidRPr="00AE5273" w:rsidRDefault="00CC53DA" w:rsidP="00AE5273">
      <w:pPr>
        <w:pStyle w:val="NormalWeb"/>
        <w:spacing w:line="480" w:lineRule="auto"/>
        <w:rPr>
          <w:rFonts w:ascii="Arial" w:eastAsiaTheme="minorHAnsi" w:hAnsi="Arial" w:cs="Arial"/>
          <w:lang w:eastAsia="en-US"/>
        </w:rPr>
      </w:pPr>
      <w:r w:rsidRPr="00AE5273">
        <w:rPr>
          <w:rFonts w:ascii="Arial" w:eastAsiaTheme="minorHAnsi" w:hAnsi="Arial" w:cs="Arial"/>
          <w:lang w:eastAsia="en-US"/>
        </w:rPr>
        <w:t>6. Organización Mundial de la Salud. Proseguir la expansión y mejora de un DOTS de calidad.</w:t>
      </w:r>
      <w:r w:rsidR="00B268DE" w:rsidRPr="00AE5273">
        <w:rPr>
          <w:rFonts w:ascii="Arial" w:eastAsiaTheme="minorHAnsi" w:hAnsi="Arial" w:cs="Arial"/>
          <w:lang w:eastAsia="en-US"/>
        </w:rPr>
        <w:t xml:space="preserve"> </w:t>
      </w:r>
      <w:proofErr w:type="spellStart"/>
      <w:r w:rsidR="00033AC4" w:rsidRPr="00AE5273">
        <w:rPr>
          <w:rFonts w:ascii="Arial" w:eastAsiaTheme="minorHAnsi" w:hAnsi="Arial" w:cs="Arial"/>
          <w:lang w:eastAsia="en-US"/>
        </w:rPr>
        <w:t>WHO</w:t>
      </w:r>
      <w:proofErr w:type="spellEnd"/>
      <w:r w:rsidR="00033AC4" w:rsidRPr="00AE5273">
        <w:rPr>
          <w:rFonts w:ascii="Arial" w:eastAsiaTheme="minorHAnsi" w:hAnsi="Arial" w:cs="Arial"/>
          <w:lang w:eastAsia="en-US"/>
        </w:rPr>
        <w:t>/CDS/TB/2001</w:t>
      </w:r>
      <w:r w:rsidRPr="00AE5273">
        <w:rPr>
          <w:rFonts w:ascii="Arial" w:eastAsiaTheme="minorHAnsi" w:hAnsi="Arial" w:cs="Arial"/>
          <w:lang w:eastAsia="en-US"/>
        </w:rPr>
        <w:t xml:space="preserve">. </w:t>
      </w:r>
    </w:p>
    <w:p w:rsidR="00CC53DA" w:rsidRPr="00AE5273" w:rsidRDefault="00CC53DA" w:rsidP="00AE5273">
      <w:pPr>
        <w:pStyle w:val="NormalWeb"/>
        <w:spacing w:line="480" w:lineRule="auto"/>
        <w:rPr>
          <w:rFonts w:ascii="Arial" w:eastAsiaTheme="minorHAnsi" w:hAnsi="Arial" w:cs="Arial"/>
          <w:lang w:eastAsia="en-US"/>
        </w:rPr>
      </w:pPr>
      <w:r w:rsidRPr="00AE5273">
        <w:rPr>
          <w:rFonts w:ascii="Arial" w:eastAsiaTheme="minorHAnsi" w:hAnsi="Arial" w:cs="Arial"/>
          <w:lang w:eastAsia="en-US"/>
        </w:rPr>
        <w:t xml:space="preserve">7. Human resources development for TB control. Report of a consultation held on 27 and 28 August 2003. Geneva. World Health Organization/Rockefeller Foundation, 2004 (WHO/HTM/TB/2004.340). </w:t>
      </w:r>
    </w:p>
    <w:p w:rsidR="00CC53DA" w:rsidRPr="00AE5273" w:rsidRDefault="00033AC4" w:rsidP="00AE5273">
      <w:pPr>
        <w:pStyle w:val="NormalWeb"/>
        <w:spacing w:line="480" w:lineRule="auto"/>
        <w:rPr>
          <w:rFonts w:ascii="Arial" w:eastAsiaTheme="minorHAnsi" w:hAnsi="Arial" w:cs="Arial"/>
          <w:lang w:eastAsia="en-US"/>
        </w:rPr>
      </w:pPr>
      <w:r w:rsidRPr="00AE5273">
        <w:rPr>
          <w:rFonts w:ascii="Arial" w:eastAsiaTheme="minorHAnsi" w:hAnsi="Arial" w:cs="Arial"/>
          <w:lang w:eastAsia="en-US"/>
        </w:rPr>
        <w:lastRenderedPageBreak/>
        <w:t xml:space="preserve">8. </w:t>
      </w:r>
      <w:proofErr w:type="spellStart"/>
      <w:r w:rsidRPr="00AE5273">
        <w:rPr>
          <w:rFonts w:ascii="Arial" w:eastAsiaTheme="minorHAnsi" w:hAnsi="Arial" w:cs="Arial"/>
          <w:lang w:eastAsia="en-US"/>
        </w:rPr>
        <w:t>Task</w:t>
      </w:r>
      <w:proofErr w:type="spellEnd"/>
      <w:r w:rsidRPr="00AE5273">
        <w:rPr>
          <w:rFonts w:ascii="Arial" w:eastAsiaTheme="minorHAnsi" w:hAnsi="Arial" w:cs="Arial"/>
          <w:lang w:eastAsia="en-US"/>
        </w:rPr>
        <w:t xml:space="preserve"> </w:t>
      </w:r>
      <w:proofErr w:type="spellStart"/>
      <w:r w:rsidRPr="00AE5273">
        <w:rPr>
          <w:rFonts w:ascii="Arial" w:eastAsiaTheme="minorHAnsi" w:hAnsi="Arial" w:cs="Arial"/>
          <w:lang w:eastAsia="en-US"/>
        </w:rPr>
        <w:t>Analysis</w:t>
      </w:r>
      <w:proofErr w:type="spellEnd"/>
      <w:r w:rsidRPr="00AE5273">
        <w:rPr>
          <w:rFonts w:ascii="Arial" w:eastAsiaTheme="minorHAnsi" w:hAnsi="Arial" w:cs="Arial"/>
          <w:lang w:eastAsia="en-US"/>
        </w:rPr>
        <w:t xml:space="preserve"> -</w:t>
      </w:r>
      <w:proofErr w:type="spellStart"/>
      <w:r w:rsidR="00CC53DA" w:rsidRPr="00AE5273">
        <w:rPr>
          <w:rFonts w:ascii="Arial" w:eastAsiaTheme="minorHAnsi" w:hAnsi="Arial" w:cs="Arial"/>
          <w:lang w:eastAsia="en-US"/>
        </w:rPr>
        <w:t>The</w:t>
      </w:r>
      <w:proofErr w:type="spellEnd"/>
      <w:r w:rsidR="00CC53DA" w:rsidRPr="00AE5273">
        <w:rPr>
          <w:rFonts w:ascii="Arial" w:eastAsiaTheme="minorHAnsi" w:hAnsi="Arial" w:cs="Arial"/>
          <w:lang w:eastAsia="en-US"/>
        </w:rPr>
        <w:t xml:space="preserve"> </w:t>
      </w:r>
      <w:proofErr w:type="spellStart"/>
      <w:r w:rsidR="00CC53DA" w:rsidRPr="00AE5273">
        <w:rPr>
          <w:rFonts w:ascii="Arial" w:eastAsiaTheme="minorHAnsi" w:hAnsi="Arial" w:cs="Arial"/>
          <w:lang w:eastAsia="en-US"/>
        </w:rPr>
        <w:t>basis</w:t>
      </w:r>
      <w:proofErr w:type="spellEnd"/>
      <w:r w:rsidR="00CC53DA" w:rsidRPr="00AE5273">
        <w:rPr>
          <w:rFonts w:ascii="Arial" w:eastAsiaTheme="minorHAnsi" w:hAnsi="Arial" w:cs="Arial"/>
          <w:lang w:eastAsia="en-US"/>
        </w:rPr>
        <w:t xml:space="preserve"> </w:t>
      </w:r>
      <w:proofErr w:type="spellStart"/>
      <w:r w:rsidR="00CC53DA" w:rsidRPr="00AE5273">
        <w:rPr>
          <w:rFonts w:ascii="Arial" w:eastAsiaTheme="minorHAnsi" w:hAnsi="Arial" w:cs="Arial"/>
          <w:lang w:eastAsia="en-US"/>
        </w:rPr>
        <w:t>for</w:t>
      </w:r>
      <w:proofErr w:type="spellEnd"/>
      <w:r w:rsidR="00CC53DA" w:rsidRPr="00AE5273">
        <w:rPr>
          <w:rFonts w:ascii="Arial" w:eastAsiaTheme="minorHAnsi" w:hAnsi="Arial" w:cs="Arial"/>
          <w:lang w:eastAsia="en-US"/>
        </w:rPr>
        <w:t xml:space="preserve"> </w:t>
      </w:r>
      <w:proofErr w:type="spellStart"/>
      <w:r w:rsidR="00CC53DA" w:rsidRPr="00AE5273">
        <w:rPr>
          <w:rFonts w:ascii="Arial" w:eastAsiaTheme="minorHAnsi" w:hAnsi="Arial" w:cs="Arial"/>
          <w:lang w:eastAsia="en-US"/>
        </w:rPr>
        <w:t>development</w:t>
      </w:r>
      <w:proofErr w:type="spellEnd"/>
      <w:r w:rsidR="00CC53DA" w:rsidRPr="00AE5273">
        <w:rPr>
          <w:rFonts w:ascii="Arial" w:eastAsiaTheme="minorHAnsi" w:hAnsi="Arial" w:cs="Arial"/>
          <w:lang w:eastAsia="en-US"/>
        </w:rPr>
        <w:t xml:space="preserve"> of training in management of tuberculosis. Geneva, </w:t>
      </w:r>
      <w:proofErr w:type="spellStart"/>
      <w:r w:rsidR="00CC53DA" w:rsidRPr="00AE5273">
        <w:rPr>
          <w:rFonts w:ascii="Arial" w:eastAsiaTheme="minorHAnsi" w:hAnsi="Arial" w:cs="Arial"/>
          <w:lang w:eastAsia="en-US"/>
        </w:rPr>
        <w:t>World</w:t>
      </w:r>
      <w:proofErr w:type="spellEnd"/>
      <w:r w:rsidR="00CC53DA" w:rsidRPr="00AE5273">
        <w:rPr>
          <w:rFonts w:ascii="Arial" w:eastAsiaTheme="minorHAnsi" w:hAnsi="Arial" w:cs="Arial"/>
          <w:lang w:eastAsia="en-US"/>
        </w:rPr>
        <w:t xml:space="preserve"> </w:t>
      </w:r>
      <w:proofErr w:type="spellStart"/>
      <w:r w:rsidR="00CC53DA" w:rsidRPr="00AE5273">
        <w:rPr>
          <w:rFonts w:ascii="Arial" w:eastAsiaTheme="minorHAnsi" w:hAnsi="Arial" w:cs="Arial"/>
          <w:lang w:eastAsia="en-US"/>
        </w:rPr>
        <w:t>Health</w:t>
      </w:r>
      <w:proofErr w:type="spellEnd"/>
      <w:r w:rsidR="00CC53DA" w:rsidRPr="00AE5273">
        <w:rPr>
          <w:rFonts w:ascii="Arial" w:eastAsiaTheme="minorHAnsi" w:hAnsi="Arial" w:cs="Arial"/>
          <w:lang w:eastAsia="en-US"/>
        </w:rPr>
        <w:t xml:space="preserve"> </w:t>
      </w:r>
      <w:proofErr w:type="spellStart"/>
      <w:r w:rsidR="00CC53DA" w:rsidRPr="00AE5273">
        <w:rPr>
          <w:rFonts w:ascii="Arial" w:eastAsiaTheme="minorHAnsi" w:hAnsi="Arial" w:cs="Arial"/>
          <w:lang w:eastAsia="en-US"/>
        </w:rPr>
        <w:t>Organization</w:t>
      </w:r>
      <w:proofErr w:type="spellEnd"/>
      <w:r w:rsidR="00CC53DA" w:rsidRPr="00AE5273">
        <w:rPr>
          <w:rFonts w:ascii="Arial" w:eastAsiaTheme="minorHAnsi" w:hAnsi="Arial" w:cs="Arial"/>
          <w:lang w:eastAsia="en-US"/>
        </w:rPr>
        <w:t xml:space="preserve">. WHO/HTM/TB/2005.354. </w:t>
      </w:r>
    </w:p>
    <w:p w:rsidR="005B1B9B" w:rsidRPr="00AE5273" w:rsidRDefault="00CC53DA" w:rsidP="00AE5273">
      <w:pPr>
        <w:pStyle w:val="NormalWeb"/>
        <w:spacing w:line="480" w:lineRule="auto"/>
        <w:rPr>
          <w:rFonts w:ascii="Arial" w:eastAsiaTheme="minorHAnsi" w:hAnsi="Arial" w:cs="Arial"/>
          <w:lang w:eastAsia="en-US"/>
        </w:rPr>
      </w:pPr>
      <w:r w:rsidRPr="00AE5273">
        <w:rPr>
          <w:rFonts w:ascii="Arial" w:eastAsiaTheme="minorHAnsi" w:hAnsi="Arial" w:cs="Arial"/>
          <w:lang w:eastAsia="en-US"/>
        </w:rPr>
        <w:t xml:space="preserve">9. Organización Mundial de la salud. Lucha mundial contra la tuberculosis. Informe anual 2008. </w:t>
      </w:r>
    </w:p>
    <w:p w:rsidR="00CC53DA" w:rsidRPr="00AE5273" w:rsidRDefault="005B1B9B" w:rsidP="00AE5273">
      <w:pPr>
        <w:pStyle w:val="HTMLconformatoprevio"/>
        <w:spacing w:line="480" w:lineRule="auto"/>
        <w:rPr>
          <w:rFonts w:ascii="Arial" w:eastAsiaTheme="minorHAnsi" w:hAnsi="Arial" w:cs="Arial"/>
          <w:sz w:val="24"/>
          <w:szCs w:val="24"/>
          <w:lang w:eastAsia="en-US"/>
        </w:rPr>
      </w:pPr>
      <w:r w:rsidRPr="00AE5273">
        <w:rPr>
          <w:rFonts w:ascii="Arial" w:eastAsiaTheme="minorHAnsi" w:hAnsi="Arial" w:cs="Arial"/>
          <w:sz w:val="24"/>
          <w:szCs w:val="24"/>
          <w:lang w:eastAsia="en-US"/>
        </w:rPr>
        <w:t xml:space="preserve">10. </w:t>
      </w:r>
      <w:proofErr w:type="spellStart"/>
      <w:r w:rsidR="00033AC4" w:rsidRPr="00AE5273">
        <w:rPr>
          <w:rFonts w:ascii="Arial" w:eastAsiaTheme="minorHAnsi" w:hAnsi="Arial" w:cs="Arial"/>
          <w:sz w:val="24"/>
          <w:szCs w:val="24"/>
          <w:lang w:eastAsia="en-US"/>
        </w:rPr>
        <w:t>World</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Health</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Organization</w:t>
      </w:r>
      <w:proofErr w:type="spellEnd"/>
      <w:r w:rsidR="00033AC4" w:rsidRPr="00AE5273">
        <w:rPr>
          <w:rFonts w:ascii="Arial" w:eastAsiaTheme="minorHAnsi" w:hAnsi="Arial" w:cs="Arial"/>
          <w:sz w:val="24"/>
          <w:szCs w:val="24"/>
          <w:lang w:eastAsia="en-US"/>
        </w:rPr>
        <w:t xml:space="preserve">; International </w:t>
      </w:r>
      <w:proofErr w:type="spellStart"/>
      <w:r w:rsidR="00033AC4" w:rsidRPr="00AE5273">
        <w:rPr>
          <w:rFonts w:ascii="Arial" w:eastAsiaTheme="minorHAnsi" w:hAnsi="Arial" w:cs="Arial"/>
          <w:sz w:val="24"/>
          <w:szCs w:val="24"/>
          <w:lang w:eastAsia="en-US"/>
        </w:rPr>
        <w:t>Union</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Against</w:t>
      </w:r>
      <w:proofErr w:type="spellEnd"/>
      <w:r w:rsidR="00033AC4" w:rsidRPr="00AE5273">
        <w:rPr>
          <w:rFonts w:ascii="Arial" w:eastAsiaTheme="minorHAnsi" w:hAnsi="Arial" w:cs="Arial"/>
          <w:sz w:val="24"/>
          <w:szCs w:val="24"/>
          <w:lang w:eastAsia="en-US"/>
        </w:rPr>
        <w:t xml:space="preserve"> Tuberculosis and </w:t>
      </w:r>
      <w:proofErr w:type="spellStart"/>
      <w:r w:rsidR="00033AC4" w:rsidRPr="00AE5273">
        <w:rPr>
          <w:rFonts w:ascii="Arial" w:eastAsiaTheme="minorHAnsi" w:hAnsi="Arial" w:cs="Arial"/>
          <w:sz w:val="24"/>
          <w:szCs w:val="24"/>
          <w:lang w:eastAsia="en-US"/>
        </w:rPr>
        <w:t>Lung</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Disease</w:t>
      </w:r>
      <w:proofErr w:type="spellEnd"/>
      <w:r w:rsidR="00033AC4" w:rsidRPr="00AE5273">
        <w:rPr>
          <w:rFonts w:ascii="Arial" w:eastAsiaTheme="minorHAnsi" w:hAnsi="Arial" w:cs="Arial"/>
          <w:sz w:val="24"/>
          <w:szCs w:val="24"/>
          <w:lang w:eastAsia="en-US"/>
        </w:rPr>
        <w:t xml:space="preserve">; Royal </w:t>
      </w:r>
      <w:proofErr w:type="spellStart"/>
      <w:r w:rsidR="00033AC4" w:rsidRPr="00AE5273">
        <w:rPr>
          <w:rFonts w:ascii="Arial" w:eastAsiaTheme="minorHAnsi" w:hAnsi="Arial" w:cs="Arial"/>
          <w:sz w:val="24"/>
          <w:szCs w:val="24"/>
          <w:lang w:eastAsia="en-US"/>
        </w:rPr>
        <w:t>Netherlands</w:t>
      </w:r>
      <w:proofErr w:type="spellEnd"/>
      <w:r w:rsidR="00033AC4" w:rsidRPr="00AE5273">
        <w:rPr>
          <w:rFonts w:ascii="Arial" w:eastAsiaTheme="minorHAnsi" w:hAnsi="Arial" w:cs="Arial"/>
          <w:sz w:val="24"/>
          <w:szCs w:val="24"/>
          <w:lang w:eastAsia="en-US"/>
        </w:rPr>
        <w:t xml:space="preserve"> Tuberculosis </w:t>
      </w:r>
      <w:proofErr w:type="spellStart"/>
      <w:r w:rsidR="00033AC4" w:rsidRPr="00AE5273">
        <w:rPr>
          <w:rFonts w:ascii="Arial" w:eastAsiaTheme="minorHAnsi" w:hAnsi="Arial" w:cs="Arial"/>
          <w:sz w:val="24"/>
          <w:szCs w:val="24"/>
          <w:lang w:eastAsia="en-US"/>
        </w:rPr>
        <w:t>Association</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Revised</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international</w:t>
      </w:r>
      <w:proofErr w:type="spellEnd"/>
      <w:r w:rsidR="00033AC4" w:rsidRPr="00AE5273">
        <w:rPr>
          <w:rFonts w:ascii="Arial" w:eastAsiaTheme="minorHAnsi" w:hAnsi="Arial" w:cs="Arial"/>
          <w:sz w:val="24"/>
          <w:szCs w:val="24"/>
          <w:lang w:eastAsia="en-US"/>
        </w:rPr>
        <w:t xml:space="preserve"> </w:t>
      </w:r>
      <w:proofErr w:type="spellStart"/>
      <w:r w:rsidR="00033AC4" w:rsidRPr="00AE5273">
        <w:rPr>
          <w:rFonts w:ascii="Arial" w:eastAsiaTheme="minorHAnsi" w:hAnsi="Arial" w:cs="Arial"/>
          <w:sz w:val="24"/>
          <w:szCs w:val="24"/>
          <w:lang w:eastAsia="en-US"/>
        </w:rPr>
        <w:t>definitions</w:t>
      </w:r>
      <w:proofErr w:type="spellEnd"/>
      <w:r w:rsidR="00033AC4" w:rsidRPr="00AE5273">
        <w:rPr>
          <w:rFonts w:ascii="Arial" w:eastAsiaTheme="minorHAnsi" w:hAnsi="Arial" w:cs="Arial"/>
          <w:sz w:val="24"/>
          <w:szCs w:val="24"/>
          <w:lang w:eastAsia="en-US"/>
        </w:rPr>
        <w:t xml:space="preserve"> in tuberculosis control. </w:t>
      </w:r>
      <w:proofErr w:type="spellStart"/>
      <w:r w:rsidR="00033AC4" w:rsidRPr="00AE5273">
        <w:rPr>
          <w:rFonts w:ascii="Arial" w:eastAsiaTheme="minorHAnsi" w:hAnsi="Arial" w:cs="Arial"/>
          <w:sz w:val="24"/>
          <w:szCs w:val="24"/>
          <w:lang w:eastAsia="en-US"/>
        </w:rPr>
        <w:t>Int</w:t>
      </w:r>
      <w:proofErr w:type="spellEnd"/>
      <w:r w:rsidR="00033AC4" w:rsidRPr="00AE5273">
        <w:rPr>
          <w:rFonts w:ascii="Arial" w:eastAsiaTheme="minorHAnsi" w:hAnsi="Arial" w:cs="Arial"/>
          <w:sz w:val="24"/>
          <w:szCs w:val="24"/>
          <w:lang w:eastAsia="en-US"/>
        </w:rPr>
        <w:t xml:space="preserve"> J </w:t>
      </w:r>
      <w:proofErr w:type="spellStart"/>
      <w:r w:rsidR="00033AC4" w:rsidRPr="00AE5273">
        <w:rPr>
          <w:rFonts w:ascii="Arial" w:eastAsiaTheme="minorHAnsi" w:hAnsi="Arial" w:cs="Arial"/>
          <w:sz w:val="24"/>
          <w:szCs w:val="24"/>
          <w:lang w:eastAsia="en-US"/>
        </w:rPr>
        <w:t>Tub</w:t>
      </w:r>
      <w:r w:rsidR="004B69EC" w:rsidRPr="00AE5273">
        <w:rPr>
          <w:rFonts w:ascii="Arial" w:eastAsiaTheme="minorHAnsi" w:hAnsi="Arial" w:cs="Arial"/>
          <w:sz w:val="24"/>
          <w:szCs w:val="24"/>
          <w:lang w:eastAsia="en-US"/>
        </w:rPr>
        <w:t>erc</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Lung</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Dis</w:t>
      </w:r>
      <w:proofErr w:type="spellEnd"/>
      <w:r w:rsidR="004B69EC" w:rsidRPr="00AE5273">
        <w:rPr>
          <w:rFonts w:ascii="Arial" w:eastAsiaTheme="minorHAnsi" w:hAnsi="Arial" w:cs="Arial"/>
          <w:sz w:val="24"/>
          <w:szCs w:val="24"/>
          <w:lang w:eastAsia="en-US"/>
        </w:rPr>
        <w:t>. 2001</w:t>
      </w:r>
      <w:proofErr w:type="gramStart"/>
      <w:r w:rsidR="00033AC4" w:rsidRPr="00AE5273">
        <w:rPr>
          <w:rFonts w:ascii="Arial" w:eastAsiaTheme="minorHAnsi" w:hAnsi="Arial" w:cs="Arial"/>
          <w:sz w:val="24"/>
          <w:szCs w:val="24"/>
          <w:lang w:eastAsia="en-US"/>
        </w:rPr>
        <w:t>;5</w:t>
      </w:r>
      <w:proofErr w:type="gramEnd"/>
      <w:r w:rsidR="00033AC4" w:rsidRPr="00AE5273">
        <w:rPr>
          <w:rFonts w:ascii="Arial" w:eastAsiaTheme="minorHAnsi" w:hAnsi="Arial" w:cs="Arial"/>
          <w:sz w:val="24"/>
          <w:szCs w:val="24"/>
          <w:lang w:eastAsia="en-US"/>
        </w:rPr>
        <w:t>(3):213-5.</w:t>
      </w:r>
    </w:p>
    <w:p w:rsidR="005B1B9B" w:rsidRPr="00AE5273" w:rsidRDefault="005B1B9B" w:rsidP="00AE5273">
      <w:pPr>
        <w:autoSpaceDE w:val="0"/>
        <w:autoSpaceDN w:val="0"/>
        <w:adjustRightInd w:val="0"/>
        <w:spacing w:after="0" w:line="480" w:lineRule="auto"/>
        <w:rPr>
          <w:rFonts w:ascii="Arial" w:hAnsi="Arial" w:cs="Arial"/>
          <w:sz w:val="24"/>
          <w:szCs w:val="24"/>
        </w:rPr>
      </w:pPr>
    </w:p>
    <w:p w:rsidR="005B1B9B" w:rsidRPr="00AE5273" w:rsidRDefault="005B1B9B" w:rsidP="00AE5273">
      <w:pPr>
        <w:pStyle w:val="HTMLconformatoprevio"/>
        <w:spacing w:line="480" w:lineRule="auto"/>
        <w:rPr>
          <w:rFonts w:ascii="Arial" w:eastAsiaTheme="minorHAnsi" w:hAnsi="Arial" w:cs="Arial"/>
          <w:sz w:val="24"/>
          <w:szCs w:val="24"/>
          <w:lang w:eastAsia="en-US"/>
        </w:rPr>
      </w:pPr>
      <w:r w:rsidRPr="00AE5273">
        <w:rPr>
          <w:rFonts w:ascii="Arial" w:eastAsiaTheme="minorHAnsi" w:hAnsi="Arial" w:cs="Arial"/>
          <w:sz w:val="24"/>
          <w:szCs w:val="24"/>
          <w:lang w:eastAsia="en-US"/>
        </w:rPr>
        <w:t xml:space="preserve">11. </w:t>
      </w:r>
      <w:proofErr w:type="spellStart"/>
      <w:r w:rsidR="004B69EC" w:rsidRPr="00AE5273">
        <w:rPr>
          <w:rFonts w:ascii="Arial" w:eastAsiaTheme="minorHAnsi" w:hAnsi="Arial" w:cs="Arial"/>
          <w:sz w:val="24"/>
          <w:szCs w:val="24"/>
          <w:lang w:eastAsia="en-US"/>
        </w:rPr>
        <w:t>Walley</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JD</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Khan</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MA</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Newell</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JN</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Khan</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MH</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Effectiveness</w:t>
      </w:r>
      <w:proofErr w:type="spellEnd"/>
      <w:r w:rsidR="004B69EC" w:rsidRPr="00AE5273">
        <w:rPr>
          <w:rFonts w:ascii="Arial" w:eastAsiaTheme="minorHAnsi" w:hAnsi="Arial" w:cs="Arial"/>
          <w:sz w:val="24"/>
          <w:szCs w:val="24"/>
          <w:lang w:eastAsia="en-US"/>
        </w:rPr>
        <w:t xml:space="preserve"> of </w:t>
      </w:r>
      <w:proofErr w:type="spellStart"/>
      <w:r w:rsidR="004B69EC" w:rsidRPr="00AE5273">
        <w:rPr>
          <w:rFonts w:ascii="Arial" w:eastAsiaTheme="minorHAnsi" w:hAnsi="Arial" w:cs="Arial"/>
          <w:sz w:val="24"/>
          <w:szCs w:val="24"/>
          <w:lang w:eastAsia="en-US"/>
        </w:rPr>
        <w:t>the</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direct</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observation</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component</w:t>
      </w:r>
      <w:proofErr w:type="spellEnd"/>
      <w:r w:rsidR="004B69EC" w:rsidRPr="00AE5273">
        <w:rPr>
          <w:rFonts w:ascii="Arial" w:eastAsiaTheme="minorHAnsi" w:hAnsi="Arial" w:cs="Arial"/>
          <w:sz w:val="24"/>
          <w:szCs w:val="24"/>
          <w:lang w:eastAsia="en-US"/>
        </w:rPr>
        <w:t xml:space="preserve"> of DOTS </w:t>
      </w:r>
      <w:proofErr w:type="spellStart"/>
      <w:r w:rsidR="004B69EC" w:rsidRPr="00AE5273">
        <w:rPr>
          <w:rFonts w:ascii="Arial" w:eastAsiaTheme="minorHAnsi" w:hAnsi="Arial" w:cs="Arial"/>
          <w:sz w:val="24"/>
          <w:szCs w:val="24"/>
          <w:lang w:eastAsia="en-US"/>
        </w:rPr>
        <w:t>for</w:t>
      </w:r>
      <w:proofErr w:type="spellEnd"/>
      <w:r w:rsidR="004B69EC" w:rsidRPr="00AE5273">
        <w:rPr>
          <w:rFonts w:ascii="Arial" w:eastAsiaTheme="minorHAnsi" w:hAnsi="Arial" w:cs="Arial"/>
          <w:sz w:val="24"/>
          <w:szCs w:val="24"/>
          <w:lang w:eastAsia="en-US"/>
        </w:rPr>
        <w:t xml:space="preserve"> tuberculosis: a </w:t>
      </w:r>
      <w:proofErr w:type="spellStart"/>
      <w:r w:rsidR="004B69EC" w:rsidRPr="00AE5273">
        <w:rPr>
          <w:rFonts w:ascii="Arial" w:eastAsiaTheme="minorHAnsi" w:hAnsi="Arial" w:cs="Arial"/>
          <w:sz w:val="24"/>
          <w:szCs w:val="24"/>
          <w:lang w:eastAsia="en-US"/>
        </w:rPr>
        <w:t>randomised</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controlled</w:t>
      </w:r>
      <w:proofErr w:type="spellEnd"/>
      <w:r w:rsidR="004B69EC" w:rsidRPr="00AE5273">
        <w:rPr>
          <w:rFonts w:ascii="Arial" w:eastAsiaTheme="minorHAnsi" w:hAnsi="Arial" w:cs="Arial"/>
          <w:sz w:val="24"/>
          <w:szCs w:val="24"/>
          <w:lang w:eastAsia="en-US"/>
        </w:rPr>
        <w:t xml:space="preserve"> trial in </w:t>
      </w:r>
      <w:proofErr w:type="spellStart"/>
      <w:r w:rsidR="004B69EC" w:rsidRPr="00AE5273">
        <w:rPr>
          <w:rFonts w:ascii="Arial" w:eastAsiaTheme="minorHAnsi" w:hAnsi="Arial" w:cs="Arial"/>
          <w:sz w:val="24"/>
          <w:szCs w:val="24"/>
          <w:lang w:eastAsia="en-US"/>
        </w:rPr>
        <w:t>Pakistan</w:t>
      </w:r>
      <w:proofErr w:type="spellEnd"/>
      <w:r w:rsidR="004B69EC" w:rsidRPr="00AE5273">
        <w:rPr>
          <w:rFonts w:ascii="Arial" w:eastAsiaTheme="minorHAnsi" w:hAnsi="Arial" w:cs="Arial"/>
          <w:sz w:val="24"/>
          <w:szCs w:val="24"/>
          <w:lang w:eastAsia="en-US"/>
        </w:rPr>
        <w:t xml:space="preserve">. </w:t>
      </w:r>
      <w:proofErr w:type="spellStart"/>
      <w:r w:rsidR="004B69EC" w:rsidRPr="00AE5273">
        <w:rPr>
          <w:rFonts w:ascii="Arial" w:eastAsiaTheme="minorHAnsi" w:hAnsi="Arial" w:cs="Arial"/>
          <w:sz w:val="24"/>
          <w:szCs w:val="24"/>
          <w:lang w:eastAsia="en-US"/>
        </w:rPr>
        <w:t>Lancet</w:t>
      </w:r>
      <w:proofErr w:type="spellEnd"/>
      <w:r w:rsidR="004B69EC" w:rsidRPr="00AE5273">
        <w:rPr>
          <w:rFonts w:ascii="Arial" w:eastAsiaTheme="minorHAnsi" w:hAnsi="Arial" w:cs="Arial"/>
          <w:sz w:val="24"/>
          <w:szCs w:val="24"/>
          <w:lang w:eastAsia="en-US"/>
        </w:rPr>
        <w:t>. 2001</w:t>
      </w:r>
      <w:proofErr w:type="gramStart"/>
      <w:r w:rsidR="004B69EC" w:rsidRPr="00AE5273">
        <w:rPr>
          <w:rFonts w:ascii="Arial" w:eastAsiaTheme="minorHAnsi" w:hAnsi="Arial" w:cs="Arial"/>
          <w:sz w:val="24"/>
          <w:szCs w:val="24"/>
          <w:lang w:eastAsia="en-US"/>
        </w:rPr>
        <w:t>;357</w:t>
      </w:r>
      <w:proofErr w:type="gramEnd"/>
      <w:r w:rsidR="004B69EC" w:rsidRPr="00AE5273">
        <w:rPr>
          <w:rFonts w:ascii="Arial" w:eastAsiaTheme="minorHAnsi" w:hAnsi="Arial" w:cs="Arial"/>
          <w:sz w:val="24"/>
          <w:szCs w:val="24"/>
          <w:lang w:eastAsia="en-US"/>
        </w:rPr>
        <w:t>(9257):664-9</w:t>
      </w:r>
      <w:r w:rsidR="003604AA" w:rsidRPr="00AE5273">
        <w:rPr>
          <w:rFonts w:ascii="Arial" w:eastAsiaTheme="minorHAnsi" w:hAnsi="Arial" w:cs="Arial"/>
          <w:sz w:val="24"/>
          <w:szCs w:val="24"/>
          <w:lang w:eastAsia="en-US"/>
        </w:rPr>
        <w:t>.</w:t>
      </w:r>
    </w:p>
    <w:p w:rsidR="005B1B9B" w:rsidRPr="00AE5273" w:rsidRDefault="005B1B9B" w:rsidP="00AE5273">
      <w:pPr>
        <w:autoSpaceDE w:val="0"/>
        <w:autoSpaceDN w:val="0"/>
        <w:adjustRightInd w:val="0"/>
        <w:spacing w:after="0" w:line="480" w:lineRule="auto"/>
        <w:rPr>
          <w:rFonts w:ascii="Arial" w:hAnsi="Arial" w:cs="Arial"/>
          <w:sz w:val="24"/>
          <w:szCs w:val="24"/>
        </w:rPr>
      </w:pPr>
    </w:p>
    <w:p w:rsidR="005B1B9B" w:rsidRDefault="005B1B9B" w:rsidP="00AE5273">
      <w:pPr>
        <w:pStyle w:val="HTMLconformatoprevio"/>
        <w:spacing w:line="480" w:lineRule="auto"/>
        <w:rPr>
          <w:rFonts w:ascii="Arial" w:eastAsiaTheme="minorHAnsi" w:hAnsi="Arial" w:cs="Arial"/>
          <w:sz w:val="24"/>
          <w:szCs w:val="24"/>
          <w:lang w:eastAsia="en-US"/>
        </w:rPr>
      </w:pPr>
      <w:r w:rsidRPr="00AE5273">
        <w:rPr>
          <w:rFonts w:ascii="Arial" w:eastAsiaTheme="minorHAnsi" w:hAnsi="Arial" w:cs="Arial"/>
          <w:sz w:val="24"/>
          <w:szCs w:val="24"/>
          <w:lang w:eastAsia="en-US"/>
        </w:rPr>
        <w:t xml:space="preserve">12. </w:t>
      </w:r>
      <w:proofErr w:type="spellStart"/>
      <w:r w:rsidR="003604AA" w:rsidRPr="00AE5273">
        <w:rPr>
          <w:rFonts w:ascii="Arial" w:eastAsiaTheme="minorHAnsi" w:hAnsi="Arial" w:cs="Arial"/>
          <w:sz w:val="24"/>
          <w:szCs w:val="24"/>
          <w:lang w:eastAsia="en-US"/>
        </w:rPr>
        <w:t>Becx-Bleumink</w:t>
      </w:r>
      <w:proofErr w:type="spellEnd"/>
      <w:r w:rsidR="003604AA" w:rsidRPr="00AE5273">
        <w:rPr>
          <w:rFonts w:ascii="Arial" w:eastAsiaTheme="minorHAnsi" w:hAnsi="Arial" w:cs="Arial"/>
          <w:sz w:val="24"/>
          <w:szCs w:val="24"/>
          <w:lang w:eastAsia="en-US"/>
        </w:rPr>
        <w:t xml:space="preserve"> M, </w:t>
      </w:r>
      <w:proofErr w:type="spellStart"/>
      <w:r w:rsidR="003604AA" w:rsidRPr="00AE5273">
        <w:rPr>
          <w:rFonts w:ascii="Arial" w:eastAsiaTheme="minorHAnsi" w:hAnsi="Arial" w:cs="Arial"/>
          <w:sz w:val="24"/>
          <w:szCs w:val="24"/>
          <w:lang w:eastAsia="en-US"/>
        </w:rPr>
        <w:t>Djamaluddin</w:t>
      </w:r>
      <w:proofErr w:type="spellEnd"/>
      <w:r w:rsidR="003604AA" w:rsidRPr="00AE5273">
        <w:rPr>
          <w:rFonts w:ascii="Arial" w:eastAsiaTheme="minorHAnsi" w:hAnsi="Arial" w:cs="Arial"/>
          <w:sz w:val="24"/>
          <w:szCs w:val="24"/>
          <w:lang w:eastAsia="en-US"/>
        </w:rPr>
        <w:t xml:space="preserve"> S, </w:t>
      </w:r>
      <w:proofErr w:type="spellStart"/>
      <w:r w:rsidR="003604AA" w:rsidRPr="00AE5273">
        <w:rPr>
          <w:rFonts w:ascii="Arial" w:eastAsiaTheme="minorHAnsi" w:hAnsi="Arial" w:cs="Arial"/>
          <w:sz w:val="24"/>
          <w:szCs w:val="24"/>
          <w:lang w:eastAsia="en-US"/>
        </w:rPr>
        <w:t>Loprang</w:t>
      </w:r>
      <w:proofErr w:type="spellEnd"/>
      <w:r w:rsidR="003604AA" w:rsidRPr="00AE5273">
        <w:rPr>
          <w:rFonts w:ascii="Arial" w:eastAsiaTheme="minorHAnsi" w:hAnsi="Arial" w:cs="Arial"/>
          <w:sz w:val="24"/>
          <w:szCs w:val="24"/>
          <w:lang w:eastAsia="en-US"/>
        </w:rPr>
        <w:t xml:space="preserve"> F, de </w:t>
      </w:r>
      <w:proofErr w:type="spellStart"/>
      <w:r w:rsidR="003604AA" w:rsidRPr="00AE5273">
        <w:rPr>
          <w:rFonts w:ascii="Arial" w:eastAsiaTheme="minorHAnsi" w:hAnsi="Arial" w:cs="Arial"/>
          <w:sz w:val="24"/>
          <w:szCs w:val="24"/>
          <w:lang w:eastAsia="en-US"/>
        </w:rPr>
        <w:t>Soldenhoff</w:t>
      </w:r>
      <w:proofErr w:type="spellEnd"/>
      <w:r w:rsidR="003604AA" w:rsidRPr="00AE5273">
        <w:rPr>
          <w:rFonts w:ascii="Arial" w:eastAsiaTheme="minorHAnsi" w:hAnsi="Arial" w:cs="Arial"/>
          <w:sz w:val="24"/>
          <w:szCs w:val="24"/>
          <w:lang w:eastAsia="en-US"/>
        </w:rPr>
        <w:t xml:space="preserve"> R, </w:t>
      </w:r>
      <w:proofErr w:type="spellStart"/>
      <w:r w:rsidR="003604AA" w:rsidRPr="00AE5273">
        <w:rPr>
          <w:rFonts w:ascii="Arial" w:eastAsiaTheme="minorHAnsi" w:hAnsi="Arial" w:cs="Arial"/>
          <w:sz w:val="24"/>
          <w:szCs w:val="24"/>
          <w:lang w:eastAsia="en-US"/>
        </w:rPr>
        <w:t>Wibowo</w:t>
      </w:r>
      <w:proofErr w:type="spellEnd"/>
      <w:r w:rsidR="003604AA" w:rsidRPr="00AE5273">
        <w:rPr>
          <w:rFonts w:ascii="Arial" w:eastAsiaTheme="minorHAnsi" w:hAnsi="Arial" w:cs="Arial"/>
          <w:sz w:val="24"/>
          <w:szCs w:val="24"/>
          <w:lang w:eastAsia="en-US"/>
        </w:rPr>
        <w:t xml:space="preserve"> H, </w:t>
      </w:r>
      <w:proofErr w:type="spellStart"/>
      <w:r w:rsidR="003604AA" w:rsidRPr="00AE5273">
        <w:rPr>
          <w:rFonts w:ascii="Arial" w:eastAsiaTheme="minorHAnsi" w:hAnsi="Arial" w:cs="Arial"/>
          <w:sz w:val="24"/>
          <w:szCs w:val="24"/>
          <w:lang w:eastAsia="en-US"/>
        </w:rPr>
        <w:t>Aryono</w:t>
      </w:r>
      <w:proofErr w:type="spellEnd"/>
      <w:r w:rsidR="003604AA" w:rsidRPr="00AE5273">
        <w:rPr>
          <w:rFonts w:ascii="Arial" w:eastAsiaTheme="minorHAnsi" w:hAnsi="Arial" w:cs="Arial"/>
          <w:sz w:val="24"/>
          <w:szCs w:val="24"/>
          <w:lang w:eastAsia="en-US"/>
        </w:rPr>
        <w:t xml:space="preserve"> M. </w:t>
      </w:r>
      <w:proofErr w:type="spellStart"/>
      <w:r w:rsidR="003604AA" w:rsidRPr="00AE5273">
        <w:rPr>
          <w:rFonts w:ascii="Arial" w:eastAsiaTheme="minorHAnsi" w:hAnsi="Arial" w:cs="Arial"/>
          <w:sz w:val="24"/>
          <w:szCs w:val="24"/>
          <w:lang w:eastAsia="en-US"/>
        </w:rPr>
        <w:t>High</w:t>
      </w:r>
      <w:proofErr w:type="spellEnd"/>
      <w:r w:rsidR="003604AA" w:rsidRPr="00AE5273">
        <w:rPr>
          <w:rFonts w:ascii="Arial" w:eastAsiaTheme="minorHAnsi" w:hAnsi="Arial" w:cs="Arial"/>
          <w:sz w:val="24"/>
          <w:szCs w:val="24"/>
          <w:lang w:eastAsia="en-US"/>
        </w:rPr>
        <w:t xml:space="preserve"> cure </w:t>
      </w:r>
      <w:proofErr w:type="spellStart"/>
      <w:r w:rsidR="003604AA" w:rsidRPr="00AE5273">
        <w:rPr>
          <w:rFonts w:ascii="Arial" w:eastAsiaTheme="minorHAnsi" w:hAnsi="Arial" w:cs="Arial"/>
          <w:sz w:val="24"/>
          <w:szCs w:val="24"/>
          <w:lang w:eastAsia="en-US"/>
        </w:rPr>
        <w:t>rates</w:t>
      </w:r>
      <w:proofErr w:type="spellEnd"/>
      <w:r w:rsidR="003604AA" w:rsidRPr="00AE5273">
        <w:rPr>
          <w:rFonts w:ascii="Arial" w:eastAsiaTheme="minorHAnsi" w:hAnsi="Arial" w:cs="Arial"/>
          <w:sz w:val="24"/>
          <w:szCs w:val="24"/>
          <w:lang w:eastAsia="en-US"/>
        </w:rPr>
        <w:t xml:space="preserve"> in </w:t>
      </w:r>
      <w:proofErr w:type="spellStart"/>
      <w:r w:rsidR="003604AA" w:rsidRPr="00AE5273">
        <w:rPr>
          <w:rFonts w:ascii="Arial" w:eastAsiaTheme="minorHAnsi" w:hAnsi="Arial" w:cs="Arial"/>
          <w:sz w:val="24"/>
          <w:szCs w:val="24"/>
          <w:lang w:eastAsia="en-US"/>
        </w:rPr>
        <w:t>smear</w:t>
      </w:r>
      <w:proofErr w:type="spellEnd"/>
      <w:r w:rsidR="003604AA" w:rsidRPr="00AE5273">
        <w:rPr>
          <w:rFonts w:ascii="Arial" w:eastAsiaTheme="minorHAnsi" w:hAnsi="Arial" w:cs="Arial"/>
          <w:sz w:val="24"/>
          <w:szCs w:val="24"/>
          <w:lang w:eastAsia="en-US"/>
        </w:rPr>
        <w:t xml:space="preserve">-positive tuberculosis </w:t>
      </w:r>
      <w:proofErr w:type="spellStart"/>
      <w:r w:rsidR="003604AA" w:rsidRPr="00AE5273">
        <w:rPr>
          <w:rFonts w:ascii="Arial" w:eastAsiaTheme="minorHAnsi" w:hAnsi="Arial" w:cs="Arial"/>
          <w:sz w:val="24"/>
          <w:szCs w:val="24"/>
          <w:lang w:eastAsia="en-US"/>
        </w:rPr>
        <w:t>patients</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using</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ambulatory</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treatment</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with</w:t>
      </w:r>
      <w:proofErr w:type="spellEnd"/>
      <w:r w:rsidR="003604AA" w:rsidRPr="00AE5273">
        <w:rPr>
          <w:rFonts w:ascii="Arial" w:eastAsiaTheme="minorHAnsi" w:hAnsi="Arial" w:cs="Arial"/>
          <w:sz w:val="24"/>
          <w:szCs w:val="24"/>
          <w:lang w:eastAsia="en-US"/>
        </w:rPr>
        <w:t xml:space="preserve"> once-</w:t>
      </w:r>
      <w:proofErr w:type="spellStart"/>
      <w:r w:rsidR="003604AA" w:rsidRPr="00AE5273">
        <w:rPr>
          <w:rFonts w:ascii="Arial" w:eastAsiaTheme="minorHAnsi" w:hAnsi="Arial" w:cs="Arial"/>
          <w:sz w:val="24"/>
          <w:szCs w:val="24"/>
          <w:lang w:eastAsia="en-US"/>
        </w:rPr>
        <w:t>weekly</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supervision</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during</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the</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intensive</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phase</w:t>
      </w:r>
      <w:proofErr w:type="spellEnd"/>
      <w:r w:rsidR="003604AA" w:rsidRPr="00AE5273">
        <w:rPr>
          <w:rFonts w:ascii="Arial" w:eastAsiaTheme="minorHAnsi" w:hAnsi="Arial" w:cs="Arial"/>
          <w:sz w:val="24"/>
          <w:szCs w:val="24"/>
          <w:lang w:eastAsia="en-US"/>
        </w:rPr>
        <w:t xml:space="preserve"> in </w:t>
      </w:r>
      <w:proofErr w:type="spellStart"/>
      <w:r w:rsidR="003604AA" w:rsidRPr="00AE5273">
        <w:rPr>
          <w:rFonts w:ascii="Arial" w:eastAsiaTheme="minorHAnsi" w:hAnsi="Arial" w:cs="Arial"/>
          <w:sz w:val="24"/>
          <w:szCs w:val="24"/>
          <w:lang w:eastAsia="en-US"/>
        </w:rPr>
        <w:t>Sulawesi</w:t>
      </w:r>
      <w:proofErr w:type="gramStart"/>
      <w:r w:rsidR="003604AA" w:rsidRPr="00AE5273">
        <w:rPr>
          <w:rFonts w:ascii="Arial" w:eastAsiaTheme="minorHAnsi" w:hAnsi="Arial" w:cs="Arial"/>
          <w:sz w:val="24"/>
          <w:szCs w:val="24"/>
          <w:lang w:eastAsia="en-US"/>
        </w:rPr>
        <w:t>,Republic</w:t>
      </w:r>
      <w:proofErr w:type="spellEnd"/>
      <w:proofErr w:type="gramEnd"/>
      <w:r w:rsidR="003604AA" w:rsidRPr="00AE5273">
        <w:rPr>
          <w:rFonts w:ascii="Arial" w:eastAsiaTheme="minorHAnsi" w:hAnsi="Arial" w:cs="Arial"/>
          <w:sz w:val="24"/>
          <w:szCs w:val="24"/>
          <w:lang w:eastAsia="en-US"/>
        </w:rPr>
        <w:t xml:space="preserve"> of Indonesia. </w:t>
      </w:r>
      <w:proofErr w:type="spellStart"/>
      <w:r w:rsidR="003604AA" w:rsidRPr="00AE5273">
        <w:rPr>
          <w:rFonts w:ascii="Arial" w:eastAsiaTheme="minorHAnsi" w:hAnsi="Arial" w:cs="Arial"/>
          <w:sz w:val="24"/>
          <w:szCs w:val="24"/>
          <w:lang w:eastAsia="en-US"/>
        </w:rPr>
        <w:t>Int</w:t>
      </w:r>
      <w:proofErr w:type="spellEnd"/>
      <w:r w:rsidR="003604AA" w:rsidRPr="00AE5273">
        <w:rPr>
          <w:rFonts w:ascii="Arial" w:eastAsiaTheme="minorHAnsi" w:hAnsi="Arial" w:cs="Arial"/>
          <w:sz w:val="24"/>
          <w:szCs w:val="24"/>
          <w:lang w:eastAsia="en-US"/>
        </w:rPr>
        <w:t xml:space="preserve"> J </w:t>
      </w:r>
      <w:proofErr w:type="spellStart"/>
      <w:r w:rsidR="003604AA" w:rsidRPr="00AE5273">
        <w:rPr>
          <w:rFonts w:ascii="Arial" w:eastAsiaTheme="minorHAnsi" w:hAnsi="Arial" w:cs="Arial"/>
          <w:sz w:val="24"/>
          <w:szCs w:val="24"/>
          <w:lang w:eastAsia="en-US"/>
        </w:rPr>
        <w:t>Tuberc</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Lung</w:t>
      </w:r>
      <w:proofErr w:type="spellEnd"/>
      <w:r w:rsidR="003604AA" w:rsidRPr="00AE5273">
        <w:rPr>
          <w:rFonts w:ascii="Arial" w:eastAsiaTheme="minorHAnsi" w:hAnsi="Arial" w:cs="Arial"/>
          <w:sz w:val="24"/>
          <w:szCs w:val="24"/>
          <w:lang w:eastAsia="en-US"/>
        </w:rPr>
        <w:t xml:space="preserve"> </w:t>
      </w:r>
      <w:proofErr w:type="spellStart"/>
      <w:r w:rsidR="003604AA" w:rsidRPr="00AE5273">
        <w:rPr>
          <w:rFonts w:ascii="Arial" w:eastAsiaTheme="minorHAnsi" w:hAnsi="Arial" w:cs="Arial"/>
          <w:sz w:val="24"/>
          <w:szCs w:val="24"/>
          <w:lang w:eastAsia="en-US"/>
        </w:rPr>
        <w:t>Dis</w:t>
      </w:r>
      <w:proofErr w:type="spellEnd"/>
      <w:r w:rsidR="003604AA" w:rsidRPr="00AE5273">
        <w:rPr>
          <w:rFonts w:ascii="Arial" w:eastAsiaTheme="minorHAnsi" w:hAnsi="Arial" w:cs="Arial"/>
          <w:sz w:val="24"/>
          <w:szCs w:val="24"/>
          <w:lang w:eastAsia="en-US"/>
        </w:rPr>
        <w:t>. 1999</w:t>
      </w:r>
      <w:proofErr w:type="gramStart"/>
      <w:r w:rsidR="003604AA" w:rsidRPr="00AE5273">
        <w:rPr>
          <w:rFonts w:ascii="Arial" w:eastAsiaTheme="minorHAnsi" w:hAnsi="Arial" w:cs="Arial"/>
          <w:sz w:val="24"/>
          <w:szCs w:val="24"/>
          <w:lang w:eastAsia="en-US"/>
        </w:rPr>
        <w:t>;3</w:t>
      </w:r>
      <w:proofErr w:type="gramEnd"/>
      <w:r w:rsidR="003604AA" w:rsidRPr="00AE5273">
        <w:rPr>
          <w:rFonts w:ascii="Arial" w:eastAsiaTheme="minorHAnsi" w:hAnsi="Arial" w:cs="Arial"/>
          <w:sz w:val="24"/>
          <w:szCs w:val="24"/>
          <w:lang w:eastAsia="en-US"/>
        </w:rPr>
        <w:t>(12):1066-72.</w:t>
      </w:r>
    </w:p>
    <w:p w:rsidR="006E0811" w:rsidRDefault="006E0811" w:rsidP="00AE5273">
      <w:pPr>
        <w:pStyle w:val="HTMLconformatoprevio"/>
        <w:spacing w:line="480" w:lineRule="auto"/>
        <w:rPr>
          <w:rFonts w:ascii="Arial" w:eastAsiaTheme="minorHAnsi" w:hAnsi="Arial" w:cs="Arial"/>
          <w:sz w:val="24"/>
          <w:szCs w:val="24"/>
          <w:lang w:eastAsia="en-US"/>
        </w:rPr>
      </w:pPr>
    </w:p>
    <w:p w:rsidR="006E0811" w:rsidRPr="006E0811" w:rsidRDefault="006E0811" w:rsidP="006E0811">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13. </w:t>
      </w:r>
      <w:proofErr w:type="spellStart"/>
      <w:r w:rsidRPr="006E0811">
        <w:rPr>
          <w:rFonts w:ascii="Arial" w:hAnsi="Arial" w:cs="Arial" w:hint="eastAsia"/>
          <w:sz w:val="24"/>
          <w:szCs w:val="24"/>
        </w:rPr>
        <w:t>Mori</w:t>
      </w:r>
      <w:proofErr w:type="spellEnd"/>
      <w:r w:rsidRPr="006E0811">
        <w:rPr>
          <w:rFonts w:ascii="Arial" w:hAnsi="Arial" w:cs="Arial" w:hint="eastAsia"/>
          <w:sz w:val="24"/>
          <w:szCs w:val="24"/>
        </w:rPr>
        <w:t xml:space="preserve"> R, </w:t>
      </w:r>
      <w:proofErr w:type="spellStart"/>
      <w:r w:rsidRPr="006E0811">
        <w:rPr>
          <w:rFonts w:ascii="Arial" w:hAnsi="Arial" w:cs="Arial" w:hint="eastAsia"/>
          <w:sz w:val="24"/>
          <w:szCs w:val="24"/>
        </w:rPr>
        <w:t>Gokan</w:t>
      </w:r>
      <w:proofErr w:type="spellEnd"/>
      <w:r w:rsidRPr="006E0811">
        <w:rPr>
          <w:rFonts w:ascii="Arial" w:hAnsi="Arial" w:cs="Arial" w:hint="eastAsia"/>
          <w:sz w:val="24"/>
          <w:szCs w:val="24"/>
        </w:rPr>
        <w:t xml:space="preserve"> Y, </w:t>
      </w:r>
      <w:proofErr w:type="spellStart"/>
      <w:r w:rsidRPr="006E0811">
        <w:rPr>
          <w:rFonts w:ascii="Arial" w:hAnsi="Arial" w:cs="Arial" w:hint="eastAsia"/>
          <w:sz w:val="24"/>
          <w:szCs w:val="24"/>
        </w:rPr>
        <w:t>Ishihara</w:t>
      </w:r>
      <w:proofErr w:type="spellEnd"/>
      <w:r w:rsidRPr="006E0811">
        <w:rPr>
          <w:rFonts w:ascii="Arial" w:hAnsi="Arial" w:cs="Arial" w:hint="eastAsia"/>
          <w:sz w:val="24"/>
          <w:szCs w:val="24"/>
        </w:rPr>
        <w:t xml:space="preserve"> T</w:t>
      </w:r>
      <w:r w:rsidRPr="006E0811">
        <w:rPr>
          <w:rFonts w:ascii="Arial" w:hAnsi="Arial" w:cs="Arial"/>
          <w:sz w:val="24"/>
          <w:szCs w:val="24"/>
        </w:rPr>
        <w:t xml:space="preserve">. </w:t>
      </w:r>
      <w:proofErr w:type="spellStart"/>
      <w:r w:rsidRPr="006E0811">
        <w:rPr>
          <w:rFonts w:ascii="Arial" w:hAnsi="Arial" w:cs="Arial" w:hint="eastAsia"/>
          <w:sz w:val="24"/>
          <w:szCs w:val="24"/>
        </w:rPr>
        <w:t>Public</w:t>
      </w:r>
      <w:proofErr w:type="spellEnd"/>
      <w:r w:rsidRPr="006E0811">
        <w:rPr>
          <w:rFonts w:ascii="Arial" w:hAnsi="Arial" w:cs="Arial" w:hint="eastAsia"/>
          <w:sz w:val="24"/>
          <w:szCs w:val="24"/>
        </w:rPr>
        <w:t xml:space="preserve"> </w:t>
      </w:r>
      <w:proofErr w:type="spellStart"/>
      <w:r w:rsidRPr="006E0811">
        <w:rPr>
          <w:rFonts w:ascii="Arial" w:hAnsi="Arial" w:cs="Arial" w:hint="eastAsia"/>
          <w:sz w:val="24"/>
          <w:szCs w:val="24"/>
        </w:rPr>
        <w:t>health</w:t>
      </w:r>
      <w:proofErr w:type="spellEnd"/>
      <w:r w:rsidRPr="006E0811">
        <w:rPr>
          <w:rFonts w:ascii="Arial" w:hAnsi="Arial" w:cs="Arial" w:hint="eastAsia"/>
          <w:sz w:val="24"/>
          <w:szCs w:val="24"/>
        </w:rPr>
        <w:t xml:space="preserve"> nurse </w:t>
      </w:r>
      <w:proofErr w:type="spellStart"/>
      <w:r w:rsidRPr="006E0811">
        <w:rPr>
          <w:rFonts w:ascii="Arial" w:hAnsi="Arial" w:cs="Arial" w:hint="eastAsia"/>
          <w:sz w:val="24"/>
          <w:szCs w:val="24"/>
        </w:rPr>
        <w:t>support</w:t>
      </w:r>
      <w:proofErr w:type="spellEnd"/>
      <w:r w:rsidRPr="006E0811">
        <w:rPr>
          <w:rFonts w:ascii="Arial" w:hAnsi="Arial" w:cs="Arial" w:hint="eastAsia"/>
          <w:sz w:val="24"/>
          <w:szCs w:val="24"/>
        </w:rPr>
        <w:t xml:space="preserve"> at </w:t>
      </w:r>
      <w:proofErr w:type="spellStart"/>
      <w:r w:rsidRPr="006E0811">
        <w:rPr>
          <w:rFonts w:ascii="Arial" w:hAnsi="Arial" w:cs="Arial" w:hint="eastAsia"/>
          <w:sz w:val="24"/>
          <w:szCs w:val="24"/>
        </w:rPr>
        <w:t>initial</w:t>
      </w:r>
      <w:proofErr w:type="spellEnd"/>
      <w:r w:rsidRPr="006E0811">
        <w:rPr>
          <w:rFonts w:ascii="Arial" w:hAnsi="Arial" w:cs="Arial" w:hint="eastAsia"/>
          <w:sz w:val="24"/>
          <w:szCs w:val="24"/>
        </w:rPr>
        <w:t xml:space="preserve"> </w:t>
      </w:r>
      <w:proofErr w:type="spellStart"/>
      <w:r w:rsidRPr="006E0811">
        <w:rPr>
          <w:rFonts w:ascii="Arial" w:hAnsi="Arial" w:cs="Arial" w:hint="eastAsia"/>
          <w:sz w:val="24"/>
          <w:szCs w:val="24"/>
        </w:rPr>
        <w:t>community</w:t>
      </w:r>
      <w:proofErr w:type="spellEnd"/>
      <w:r w:rsidRPr="006E0811">
        <w:rPr>
          <w:rFonts w:ascii="Arial" w:hAnsi="Arial" w:cs="Arial" w:hint="eastAsia"/>
          <w:sz w:val="24"/>
          <w:szCs w:val="24"/>
        </w:rPr>
        <w:t xml:space="preserve"> DOTS </w:t>
      </w:r>
      <w:proofErr w:type="spellStart"/>
      <w:r w:rsidRPr="006E0811">
        <w:rPr>
          <w:rFonts w:ascii="Arial" w:hAnsi="Arial" w:cs="Arial" w:hint="eastAsia"/>
          <w:sz w:val="24"/>
          <w:szCs w:val="24"/>
        </w:rPr>
        <w:t>meetings</w:t>
      </w:r>
      <w:proofErr w:type="spellEnd"/>
      <w:r w:rsidRPr="006E0811">
        <w:rPr>
          <w:rFonts w:ascii="Arial" w:hAnsi="Arial" w:cs="Arial" w:hint="eastAsia"/>
          <w:sz w:val="24"/>
          <w:szCs w:val="24"/>
        </w:rPr>
        <w:t xml:space="preserve"> </w:t>
      </w:r>
      <w:proofErr w:type="spellStart"/>
      <w:r w:rsidRPr="006E0811">
        <w:rPr>
          <w:rFonts w:ascii="Arial" w:hAnsi="Arial" w:cs="Arial" w:hint="eastAsia"/>
          <w:sz w:val="24"/>
          <w:szCs w:val="24"/>
        </w:rPr>
        <w:t>with</w:t>
      </w:r>
      <w:proofErr w:type="spellEnd"/>
      <w:r w:rsidRPr="006E0811">
        <w:rPr>
          <w:rFonts w:ascii="Arial" w:hAnsi="Arial" w:cs="Arial" w:hint="eastAsia"/>
          <w:sz w:val="24"/>
          <w:szCs w:val="24"/>
        </w:rPr>
        <w:t xml:space="preserve"> non-</w:t>
      </w:r>
      <w:proofErr w:type="spellStart"/>
      <w:r w:rsidRPr="006E0811">
        <w:rPr>
          <w:rFonts w:ascii="Arial" w:hAnsi="Arial" w:cs="Arial" w:hint="eastAsia"/>
          <w:sz w:val="24"/>
          <w:szCs w:val="24"/>
        </w:rPr>
        <w:t>hospitalized</w:t>
      </w:r>
      <w:proofErr w:type="spellEnd"/>
      <w:r w:rsidRPr="006E0811">
        <w:rPr>
          <w:rFonts w:ascii="Arial" w:hAnsi="Arial" w:cs="Arial" w:hint="eastAsia"/>
          <w:sz w:val="24"/>
          <w:szCs w:val="24"/>
        </w:rPr>
        <w:t xml:space="preserve"> tuberculosis </w:t>
      </w:r>
      <w:proofErr w:type="spellStart"/>
      <w:r w:rsidRPr="006E0811">
        <w:rPr>
          <w:rFonts w:ascii="Arial" w:hAnsi="Arial" w:cs="Arial" w:hint="eastAsia"/>
          <w:sz w:val="24"/>
          <w:szCs w:val="24"/>
        </w:rPr>
        <w:t>patients</w:t>
      </w:r>
      <w:proofErr w:type="spellEnd"/>
      <w:r w:rsidRPr="006E0811">
        <w:rPr>
          <w:rFonts w:ascii="Arial" w:hAnsi="Arial" w:cs="Arial" w:hint="eastAsia"/>
          <w:sz w:val="24"/>
          <w:szCs w:val="24"/>
        </w:rPr>
        <w:t>--</w:t>
      </w:r>
      <w:proofErr w:type="spellStart"/>
      <w:r w:rsidRPr="006E0811">
        <w:rPr>
          <w:rFonts w:ascii="Arial" w:hAnsi="Arial" w:cs="Arial" w:hint="eastAsia"/>
          <w:sz w:val="24"/>
          <w:szCs w:val="24"/>
        </w:rPr>
        <w:t>comparison</w:t>
      </w:r>
      <w:proofErr w:type="spellEnd"/>
      <w:r w:rsidRPr="006E0811">
        <w:rPr>
          <w:rFonts w:ascii="Arial" w:hAnsi="Arial" w:cs="Arial" w:hint="eastAsia"/>
          <w:sz w:val="24"/>
          <w:szCs w:val="24"/>
        </w:rPr>
        <w:t xml:space="preserve"> of </w:t>
      </w:r>
      <w:proofErr w:type="spellStart"/>
      <w:r w:rsidRPr="006E0811">
        <w:rPr>
          <w:rFonts w:ascii="Arial" w:hAnsi="Arial" w:cs="Arial" w:hint="eastAsia"/>
          <w:sz w:val="24"/>
          <w:szCs w:val="24"/>
        </w:rPr>
        <w:t>patients</w:t>
      </w:r>
      <w:proofErr w:type="spellEnd"/>
      <w:r w:rsidRPr="006E0811">
        <w:rPr>
          <w:rFonts w:ascii="Arial" w:hAnsi="Arial" w:cs="Arial" w:hint="eastAsia"/>
          <w:sz w:val="24"/>
          <w:szCs w:val="24"/>
        </w:rPr>
        <w:t xml:space="preserve"> </w:t>
      </w:r>
      <w:proofErr w:type="spellStart"/>
      <w:r w:rsidRPr="006E0811">
        <w:rPr>
          <w:rFonts w:ascii="Arial" w:hAnsi="Arial" w:cs="Arial" w:hint="eastAsia"/>
          <w:sz w:val="24"/>
          <w:szCs w:val="24"/>
        </w:rPr>
        <w:t>who</w:t>
      </w:r>
      <w:proofErr w:type="spellEnd"/>
      <w:r w:rsidRPr="006E0811">
        <w:rPr>
          <w:rFonts w:ascii="Arial" w:hAnsi="Arial" w:cs="Arial" w:hint="eastAsia"/>
          <w:sz w:val="24"/>
          <w:szCs w:val="24"/>
        </w:rPr>
        <w:t xml:space="preserve"> </w:t>
      </w:r>
      <w:proofErr w:type="spellStart"/>
      <w:r w:rsidRPr="006E0811">
        <w:rPr>
          <w:rFonts w:ascii="Arial" w:hAnsi="Arial" w:cs="Arial" w:hint="eastAsia"/>
          <w:sz w:val="24"/>
          <w:szCs w:val="24"/>
        </w:rPr>
        <w:t>did</w:t>
      </w:r>
      <w:proofErr w:type="spellEnd"/>
      <w:r w:rsidRPr="006E0811">
        <w:rPr>
          <w:rFonts w:ascii="Arial" w:hAnsi="Arial" w:cs="Arial" w:hint="eastAsia"/>
          <w:sz w:val="24"/>
          <w:szCs w:val="24"/>
        </w:rPr>
        <w:t xml:space="preserve"> and </w:t>
      </w:r>
      <w:proofErr w:type="spellStart"/>
      <w:r w:rsidRPr="006E0811">
        <w:rPr>
          <w:rFonts w:ascii="Arial" w:hAnsi="Arial" w:cs="Arial" w:hint="eastAsia"/>
          <w:sz w:val="24"/>
          <w:szCs w:val="24"/>
        </w:rPr>
        <w:t>did</w:t>
      </w:r>
      <w:proofErr w:type="spellEnd"/>
      <w:r w:rsidRPr="006E0811">
        <w:rPr>
          <w:rFonts w:ascii="Arial" w:hAnsi="Arial" w:cs="Arial" w:hint="eastAsia"/>
          <w:sz w:val="24"/>
          <w:szCs w:val="24"/>
        </w:rPr>
        <w:t xml:space="preserve"> </w:t>
      </w:r>
      <w:proofErr w:type="spellStart"/>
      <w:r w:rsidRPr="006E0811">
        <w:rPr>
          <w:rFonts w:ascii="Arial" w:hAnsi="Arial" w:cs="Arial" w:hint="eastAsia"/>
          <w:sz w:val="24"/>
          <w:szCs w:val="24"/>
        </w:rPr>
        <w:t>not</w:t>
      </w:r>
      <w:proofErr w:type="spellEnd"/>
      <w:r w:rsidRPr="006E0811">
        <w:rPr>
          <w:rFonts w:ascii="Arial" w:hAnsi="Arial" w:cs="Arial" w:hint="eastAsia"/>
          <w:sz w:val="24"/>
          <w:szCs w:val="24"/>
        </w:rPr>
        <w:t xml:space="preserve"> complete </w:t>
      </w:r>
      <w:proofErr w:type="spellStart"/>
      <w:r w:rsidRPr="006E0811">
        <w:rPr>
          <w:rFonts w:ascii="Arial" w:hAnsi="Arial" w:cs="Arial" w:hint="eastAsia"/>
          <w:sz w:val="24"/>
          <w:szCs w:val="24"/>
        </w:rPr>
        <w:t>treatment</w:t>
      </w:r>
      <w:proofErr w:type="spellEnd"/>
      <w:r w:rsidRPr="006E0811">
        <w:rPr>
          <w:rFonts w:ascii="Arial" w:hAnsi="Arial" w:cs="Arial"/>
          <w:sz w:val="24"/>
          <w:szCs w:val="24"/>
        </w:rPr>
        <w:t xml:space="preserve">. </w:t>
      </w:r>
      <w:proofErr w:type="spellStart"/>
      <w:r w:rsidRPr="006E0811">
        <w:rPr>
          <w:rFonts w:ascii="Arial" w:hAnsi="Arial" w:cs="Arial" w:hint="eastAsia"/>
          <w:sz w:val="24"/>
          <w:szCs w:val="24"/>
        </w:rPr>
        <w:t>Kekkaku</w:t>
      </w:r>
      <w:proofErr w:type="spellEnd"/>
      <w:r w:rsidRPr="006E0811">
        <w:rPr>
          <w:rFonts w:ascii="Arial" w:hAnsi="Arial" w:cs="Arial" w:hint="eastAsia"/>
          <w:sz w:val="24"/>
          <w:szCs w:val="24"/>
        </w:rPr>
        <w:t>. 2013</w:t>
      </w:r>
      <w:proofErr w:type="gramStart"/>
      <w:r w:rsidRPr="006E0811">
        <w:rPr>
          <w:rFonts w:ascii="Arial" w:hAnsi="Arial" w:cs="Arial" w:hint="eastAsia"/>
          <w:sz w:val="24"/>
          <w:szCs w:val="24"/>
        </w:rPr>
        <w:t>;88</w:t>
      </w:r>
      <w:proofErr w:type="gramEnd"/>
      <w:r w:rsidRPr="006E0811">
        <w:rPr>
          <w:rFonts w:ascii="Arial" w:hAnsi="Arial" w:cs="Arial" w:hint="eastAsia"/>
          <w:sz w:val="24"/>
          <w:szCs w:val="24"/>
        </w:rPr>
        <w:t>(11):739-47.</w:t>
      </w:r>
    </w:p>
    <w:p w:rsidR="006E0811" w:rsidRPr="00AE5273" w:rsidRDefault="006E0811" w:rsidP="00AE5273">
      <w:pPr>
        <w:pStyle w:val="HTMLconformatoprevio"/>
        <w:spacing w:line="480" w:lineRule="auto"/>
        <w:rPr>
          <w:rFonts w:ascii="Arial" w:eastAsiaTheme="minorHAnsi" w:hAnsi="Arial" w:cs="Arial"/>
          <w:sz w:val="24"/>
          <w:szCs w:val="24"/>
          <w:lang w:eastAsia="en-US"/>
        </w:rPr>
      </w:pPr>
    </w:p>
    <w:p w:rsidR="005B1B9B" w:rsidRPr="00AE5273" w:rsidRDefault="005B1B9B" w:rsidP="00AE5273">
      <w:pPr>
        <w:autoSpaceDE w:val="0"/>
        <w:autoSpaceDN w:val="0"/>
        <w:adjustRightInd w:val="0"/>
        <w:spacing w:after="0" w:line="480" w:lineRule="auto"/>
        <w:rPr>
          <w:rFonts w:ascii="Arial" w:hAnsi="Arial" w:cs="Arial"/>
          <w:sz w:val="24"/>
          <w:szCs w:val="24"/>
        </w:rPr>
      </w:pPr>
    </w:p>
    <w:p w:rsidR="005B1B9B" w:rsidRPr="00AE5273" w:rsidRDefault="006E0811" w:rsidP="00AE5273">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14</w:t>
      </w:r>
      <w:r w:rsidR="005B1B9B" w:rsidRPr="00AE5273">
        <w:rPr>
          <w:rFonts w:ascii="Arial" w:hAnsi="Arial" w:cs="Arial"/>
          <w:sz w:val="24"/>
          <w:szCs w:val="24"/>
        </w:rPr>
        <w:t xml:space="preserve">. Farmer P, Kim JY. Community based approaches to the control of multidrug-resistant tuberculosis: introducing “DOTS-plus”. </w:t>
      </w:r>
      <w:proofErr w:type="spellStart"/>
      <w:r w:rsidR="00C339BD" w:rsidRPr="00AE5273">
        <w:rPr>
          <w:rFonts w:ascii="Arial" w:hAnsi="Arial" w:cs="Arial"/>
          <w:sz w:val="24"/>
          <w:szCs w:val="24"/>
        </w:rPr>
        <w:t>BMJ</w:t>
      </w:r>
      <w:proofErr w:type="spellEnd"/>
      <w:r w:rsidR="00C339BD" w:rsidRPr="00AE5273">
        <w:rPr>
          <w:rFonts w:ascii="Arial" w:hAnsi="Arial" w:cs="Arial"/>
          <w:sz w:val="24"/>
          <w:szCs w:val="24"/>
        </w:rPr>
        <w:t>. 1998; 317(7159): 671-4.</w:t>
      </w:r>
    </w:p>
    <w:p w:rsidR="00DA0AEA" w:rsidRPr="00AE5273" w:rsidRDefault="00DA0AEA" w:rsidP="00AE5273">
      <w:pPr>
        <w:autoSpaceDE w:val="0"/>
        <w:autoSpaceDN w:val="0"/>
        <w:adjustRightInd w:val="0"/>
        <w:spacing w:after="0" w:line="480" w:lineRule="auto"/>
        <w:rPr>
          <w:rFonts w:ascii="Arial" w:hAnsi="Arial" w:cs="Arial"/>
          <w:sz w:val="24"/>
          <w:szCs w:val="24"/>
        </w:rPr>
      </w:pPr>
    </w:p>
    <w:p w:rsidR="00DA0AEA" w:rsidRPr="00AE5273" w:rsidRDefault="006E0811" w:rsidP="00AE5273">
      <w:pPr>
        <w:autoSpaceDE w:val="0"/>
        <w:autoSpaceDN w:val="0"/>
        <w:adjustRightInd w:val="0"/>
        <w:spacing w:after="0" w:line="480" w:lineRule="auto"/>
        <w:rPr>
          <w:rFonts w:ascii="Arial" w:hAnsi="Arial" w:cs="Arial"/>
          <w:sz w:val="24"/>
          <w:szCs w:val="24"/>
        </w:rPr>
      </w:pPr>
      <w:r>
        <w:rPr>
          <w:rFonts w:ascii="Arial" w:hAnsi="Arial" w:cs="Arial"/>
          <w:sz w:val="24"/>
          <w:szCs w:val="24"/>
        </w:rPr>
        <w:t>15</w:t>
      </w:r>
      <w:r w:rsidR="00DA0AEA" w:rsidRPr="00AE5273">
        <w:rPr>
          <w:rFonts w:ascii="Arial" w:hAnsi="Arial" w:cs="Arial"/>
          <w:sz w:val="24"/>
          <w:szCs w:val="24"/>
        </w:rPr>
        <w:t xml:space="preserve">. Global tuberculosis </w:t>
      </w:r>
      <w:proofErr w:type="spellStart"/>
      <w:r w:rsidR="00DA0AEA" w:rsidRPr="00AE5273">
        <w:rPr>
          <w:rFonts w:ascii="Arial" w:hAnsi="Arial" w:cs="Arial"/>
          <w:sz w:val="24"/>
          <w:szCs w:val="24"/>
        </w:rPr>
        <w:t>programme</w:t>
      </w:r>
      <w:proofErr w:type="spellEnd"/>
      <w:r w:rsidR="00DA0AEA" w:rsidRPr="00AE5273">
        <w:rPr>
          <w:rFonts w:ascii="Arial" w:hAnsi="Arial" w:cs="Arial"/>
          <w:sz w:val="24"/>
          <w:szCs w:val="24"/>
        </w:rPr>
        <w:t>. Report of the ad hoc committee on the tuberculosis epidemic. Geneva, World Health Organization, 1998 (document WHO/TB/98.245).</w:t>
      </w:r>
    </w:p>
    <w:p w:rsidR="00DA0AEA" w:rsidRPr="00AE5273" w:rsidRDefault="00DA0AEA" w:rsidP="00AE5273">
      <w:pPr>
        <w:autoSpaceDE w:val="0"/>
        <w:autoSpaceDN w:val="0"/>
        <w:adjustRightInd w:val="0"/>
        <w:spacing w:after="0" w:line="480" w:lineRule="auto"/>
        <w:rPr>
          <w:rFonts w:ascii="Arial" w:hAnsi="Arial" w:cs="Arial"/>
          <w:sz w:val="24"/>
          <w:szCs w:val="24"/>
        </w:rPr>
      </w:pPr>
    </w:p>
    <w:p w:rsidR="00DA0AEA" w:rsidRDefault="006E0811" w:rsidP="00AE5273">
      <w:pPr>
        <w:autoSpaceDE w:val="0"/>
        <w:autoSpaceDN w:val="0"/>
        <w:adjustRightInd w:val="0"/>
        <w:spacing w:after="0" w:line="480" w:lineRule="auto"/>
        <w:rPr>
          <w:rFonts w:ascii="Arial" w:hAnsi="Arial" w:cs="Arial"/>
          <w:sz w:val="24"/>
          <w:szCs w:val="24"/>
        </w:rPr>
      </w:pPr>
      <w:r>
        <w:rPr>
          <w:rFonts w:ascii="Arial" w:hAnsi="Arial" w:cs="Arial"/>
          <w:sz w:val="24"/>
          <w:szCs w:val="24"/>
        </w:rPr>
        <w:t>16</w:t>
      </w:r>
      <w:r w:rsidR="00DA0AEA" w:rsidRPr="00AE5273">
        <w:rPr>
          <w:rFonts w:ascii="Arial" w:hAnsi="Arial" w:cs="Arial"/>
          <w:sz w:val="24"/>
          <w:szCs w:val="24"/>
        </w:rPr>
        <w:t xml:space="preserve">. Global DOTS expansion plan: progress in TB control in high-burden countries. Geneva, </w:t>
      </w:r>
      <w:proofErr w:type="spellStart"/>
      <w:r w:rsidR="00DA0AEA" w:rsidRPr="00AE5273">
        <w:rPr>
          <w:rFonts w:ascii="Arial" w:hAnsi="Arial" w:cs="Arial"/>
          <w:sz w:val="24"/>
          <w:szCs w:val="24"/>
        </w:rPr>
        <w:t>World</w:t>
      </w:r>
      <w:proofErr w:type="spellEnd"/>
      <w:r w:rsidR="00DA0AEA" w:rsidRPr="00AE5273">
        <w:rPr>
          <w:rFonts w:ascii="Arial" w:hAnsi="Arial" w:cs="Arial"/>
          <w:sz w:val="24"/>
          <w:szCs w:val="24"/>
        </w:rPr>
        <w:t xml:space="preserve"> </w:t>
      </w:r>
      <w:proofErr w:type="spellStart"/>
      <w:r w:rsidR="00DA0AEA" w:rsidRPr="00AE5273">
        <w:rPr>
          <w:rFonts w:ascii="Arial" w:hAnsi="Arial" w:cs="Arial"/>
          <w:sz w:val="24"/>
          <w:szCs w:val="24"/>
        </w:rPr>
        <w:t>Health</w:t>
      </w:r>
      <w:proofErr w:type="spellEnd"/>
      <w:r w:rsidR="00DA0AEA" w:rsidRPr="00AE5273">
        <w:rPr>
          <w:rFonts w:ascii="Arial" w:hAnsi="Arial" w:cs="Arial"/>
          <w:sz w:val="24"/>
          <w:szCs w:val="24"/>
        </w:rPr>
        <w:t xml:space="preserve"> </w:t>
      </w:r>
      <w:proofErr w:type="spellStart"/>
      <w:r w:rsidR="00DA0AEA" w:rsidRPr="00AE5273">
        <w:rPr>
          <w:rFonts w:ascii="Arial" w:hAnsi="Arial" w:cs="Arial"/>
          <w:sz w:val="24"/>
          <w:szCs w:val="24"/>
        </w:rPr>
        <w:t>Organization</w:t>
      </w:r>
      <w:proofErr w:type="spellEnd"/>
      <w:r w:rsidR="00DA0AEA" w:rsidRPr="00AE5273">
        <w:rPr>
          <w:rFonts w:ascii="Arial" w:hAnsi="Arial" w:cs="Arial"/>
          <w:sz w:val="24"/>
          <w:szCs w:val="24"/>
        </w:rPr>
        <w:t>, 2001 (</w:t>
      </w:r>
      <w:proofErr w:type="spellStart"/>
      <w:r w:rsidR="00DA0AEA" w:rsidRPr="00AE5273">
        <w:rPr>
          <w:rFonts w:ascii="Arial" w:hAnsi="Arial" w:cs="Arial"/>
          <w:sz w:val="24"/>
          <w:szCs w:val="24"/>
        </w:rPr>
        <w:t>document</w:t>
      </w:r>
      <w:proofErr w:type="spellEnd"/>
      <w:r w:rsidR="00DA0AEA" w:rsidRPr="00AE5273">
        <w:rPr>
          <w:rFonts w:ascii="Arial" w:hAnsi="Arial" w:cs="Arial"/>
          <w:sz w:val="24"/>
          <w:szCs w:val="24"/>
        </w:rPr>
        <w:t xml:space="preserve"> </w:t>
      </w:r>
      <w:proofErr w:type="spellStart"/>
      <w:r w:rsidR="00DA0AEA" w:rsidRPr="00AE5273">
        <w:rPr>
          <w:rFonts w:ascii="Arial" w:hAnsi="Arial" w:cs="Arial"/>
          <w:sz w:val="24"/>
          <w:szCs w:val="24"/>
        </w:rPr>
        <w:t>WHO</w:t>
      </w:r>
      <w:proofErr w:type="spellEnd"/>
      <w:r w:rsidR="00DA0AEA" w:rsidRPr="00AE5273">
        <w:rPr>
          <w:rFonts w:ascii="Arial" w:hAnsi="Arial" w:cs="Arial"/>
          <w:sz w:val="24"/>
          <w:szCs w:val="24"/>
        </w:rPr>
        <w:t>/CDS/</w:t>
      </w:r>
      <w:proofErr w:type="spellStart"/>
      <w:r w:rsidR="00DA0AEA" w:rsidRPr="00AE5273">
        <w:rPr>
          <w:rFonts w:ascii="Arial" w:hAnsi="Arial" w:cs="Arial"/>
          <w:sz w:val="24"/>
          <w:szCs w:val="24"/>
        </w:rPr>
        <w:t>STB</w:t>
      </w:r>
      <w:proofErr w:type="spellEnd"/>
      <w:r w:rsidR="00DA0AEA" w:rsidRPr="00AE5273">
        <w:rPr>
          <w:rFonts w:ascii="Arial" w:hAnsi="Arial" w:cs="Arial"/>
          <w:sz w:val="24"/>
          <w:szCs w:val="24"/>
        </w:rPr>
        <w:t>/2001.11).</w:t>
      </w:r>
    </w:p>
    <w:p w:rsidR="00F35B5A" w:rsidRDefault="00F35B5A" w:rsidP="00AE5273">
      <w:pPr>
        <w:autoSpaceDE w:val="0"/>
        <w:autoSpaceDN w:val="0"/>
        <w:adjustRightInd w:val="0"/>
        <w:spacing w:after="0" w:line="480" w:lineRule="auto"/>
        <w:rPr>
          <w:rFonts w:ascii="Arial" w:hAnsi="Arial" w:cs="Arial"/>
          <w:sz w:val="24"/>
          <w:szCs w:val="24"/>
        </w:rPr>
      </w:pPr>
    </w:p>
    <w:p w:rsidR="00F35B5A" w:rsidRDefault="00F35B5A" w:rsidP="00AE5273">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17. </w:t>
      </w:r>
      <w:proofErr w:type="spellStart"/>
      <w:r w:rsidRPr="002162B4">
        <w:rPr>
          <w:rFonts w:ascii="Arial" w:hAnsi="Arial" w:cs="Arial" w:hint="eastAsia"/>
          <w:sz w:val="24"/>
          <w:szCs w:val="24"/>
        </w:rPr>
        <w:t>Chachra</w:t>
      </w:r>
      <w:proofErr w:type="spellEnd"/>
      <w:r w:rsidRPr="002162B4">
        <w:rPr>
          <w:rFonts w:ascii="Arial" w:hAnsi="Arial" w:cs="Arial" w:hint="eastAsia"/>
          <w:sz w:val="24"/>
          <w:szCs w:val="24"/>
        </w:rPr>
        <w:t xml:space="preserve"> V, </w:t>
      </w:r>
      <w:proofErr w:type="spellStart"/>
      <w:r w:rsidRPr="002162B4">
        <w:rPr>
          <w:rFonts w:ascii="Arial" w:hAnsi="Arial" w:cs="Arial" w:hint="eastAsia"/>
          <w:sz w:val="24"/>
          <w:szCs w:val="24"/>
        </w:rPr>
        <w:t>Arora</w:t>
      </w:r>
      <w:proofErr w:type="spellEnd"/>
      <w:r w:rsidRPr="002162B4">
        <w:rPr>
          <w:rFonts w:ascii="Arial" w:hAnsi="Arial" w:cs="Arial" w:hint="eastAsia"/>
          <w:sz w:val="24"/>
          <w:szCs w:val="24"/>
        </w:rPr>
        <w:t xml:space="preserve"> </w:t>
      </w:r>
      <w:proofErr w:type="spellStart"/>
      <w:r w:rsidRPr="002162B4">
        <w:rPr>
          <w:rFonts w:ascii="Arial" w:hAnsi="Arial" w:cs="Arial" w:hint="eastAsia"/>
          <w:sz w:val="24"/>
          <w:szCs w:val="24"/>
        </w:rPr>
        <w:t>VK.Study</w:t>
      </w:r>
      <w:proofErr w:type="spellEnd"/>
      <w:r w:rsidRPr="002162B4">
        <w:rPr>
          <w:rFonts w:ascii="Arial" w:hAnsi="Arial" w:cs="Arial" w:hint="eastAsia"/>
          <w:sz w:val="24"/>
          <w:szCs w:val="24"/>
        </w:rPr>
        <w:t xml:space="preserve"> </w:t>
      </w:r>
      <w:proofErr w:type="spellStart"/>
      <w:r w:rsidRPr="002162B4">
        <w:rPr>
          <w:rFonts w:ascii="Arial" w:hAnsi="Arial" w:cs="Arial" w:hint="eastAsia"/>
          <w:sz w:val="24"/>
          <w:szCs w:val="24"/>
        </w:rPr>
        <w:t>on</w:t>
      </w:r>
      <w:proofErr w:type="spellEnd"/>
      <w:r w:rsidRPr="002162B4">
        <w:rPr>
          <w:rFonts w:ascii="Arial" w:hAnsi="Arial" w:cs="Arial" w:hint="eastAsia"/>
          <w:sz w:val="24"/>
          <w:szCs w:val="24"/>
        </w:rPr>
        <w:t xml:space="preserve"> </w:t>
      </w:r>
      <w:proofErr w:type="spellStart"/>
      <w:r w:rsidRPr="002162B4">
        <w:rPr>
          <w:rFonts w:ascii="Arial" w:hAnsi="Arial" w:cs="Arial" w:hint="eastAsia"/>
          <w:sz w:val="24"/>
          <w:szCs w:val="24"/>
        </w:rPr>
        <w:t>prevalance</w:t>
      </w:r>
      <w:proofErr w:type="spellEnd"/>
      <w:r w:rsidRPr="002162B4">
        <w:rPr>
          <w:rFonts w:ascii="Arial" w:hAnsi="Arial" w:cs="Arial" w:hint="eastAsia"/>
          <w:sz w:val="24"/>
          <w:szCs w:val="24"/>
        </w:rPr>
        <w:t xml:space="preserve"> of diabetes </w:t>
      </w:r>
      <w:proofErr w:type="spellStart"/>
      <w:r w:rsidRPr="002162B4">
        <w:rPr>
          <w:rFonts w:ascii="Arial" w:hAnsi="Arial" w:cs="Arial" w:hint="eastAsia"/>
          <w:sz w:val="24"/>
          <w:szCs w:val="24"/>
        </w:rPr>
        <w:t>mellitus</w:t>
      </w:r>
      <w:proofErr w:type="spellEnd"/>
      <w:r w:rsidRPr="002162B4">
        <w:rPr>
          <w:rFonts w:ascii="Arial" w:hAnsi="Arial" w:cs="Arial" w:hint="eastAsia"/>
          <w:sz w:val="24"/>
          <w:szCs w:val="24"/>
        </w:rPr>
        <w:t xml:space="preserve"> in </w:t>
      </w:r>
      <w:proofErr w:type="spellStart"/>
      <w:r w:rsidRPr="002162B4">
        <w:rPr>
          <w:rFonts w:ascii="Arial" w:hAnsi="Arial" w:cs="Arial" w:hint="eastAsia"/>
          <w:sz w:val="24"/>
          <w:szCs w:val="24"/>
        </w:rPr>
        <w:t>patients</w:t>
      </w:r>
      <w:proofErr w:type="spellEnd"/>
      <w:r w:rsidRPr="002162B4">
        <w:rPr>
          <w:rFonts w:ascii="Arial" w:hAnsi="Arial" w:cs="Arial" w:hint="eastAsia"/>
          <w:sz w:val="24"/>
          <w:szCs w:val="24"/>
        </w:rPr>
        <w:t xml:space="preserve"> </w:t>
      </w:r>
      <w:proofErr w:type="spellStart"/>
      <w:r w:rsidRPr="002162B4">
        <w:rPr>
          <w:rFonts w:ascii="Arial" w:hAnsi="Arial" w:cs="Arial" w:hint="eastAsia"/>
          <w:sz w:val="24"/>
          <w:szCs w:val="24"/>
        </w:rPr>
        <w:t>with</w:t>
      </w:r>
      <w:proofErr w:type="spellEnd"/>
      <w:r w:rsidRPr="002162B4">
        <w:rPr>
          <w:rFonts w:ascii="Arial" w:hAnsi="Arial" w:cs="Arial" w:hint="eastAsia"/>
          <w:sz w:val="24"/>
          <w:szCs w:val="24"/>
        </w:rPr>
        <w:t xml:space="preserve"> T.B. </w:t>
      </w:r>
      <w:proofErr w:type="spellStart"/>
      <w:r w:rsidRPr="002162B4">
        <w:rPr>
          <w:rFonts w:ascii="Arial" w:hAnsi="Arial" w:cs="Arial" w:hint="eastAsia"/>
          <w:sz w:val="24"/>
          <w:szCs w:val="24"/>
        </w:rPr>
        <w:t>under</w:t>
      </w:r>
      <w:proofErr w:type="spellEnd"/>
      <w:r w:rsidRPr="002162B4">
        <w:rPr>
          <w:rFonts w:ascii="Arial" w:hAnsi="Arial" w:cs="Arial" w:hint="eastAsia"/>
          <w:sz w:val="24"/>
          <w:szCs w:val="24"/>
        </w:rPr>
        <w:t xml:space="preserve"> </w:t>
      </w:r>
      <w:proofErr w:type="spellStart"/>
      <w:r w:rsidRPr="002162B4">
        <w:rPr>
          <w:rFonts w:ascii="Arial" w:hAnsi="Arial" w:cs="Arial" w:hint="eastAsia"/>
          <w:sz w:val="24"/>
          <w:szCs w:val="24"/>
        </w:rPr>
        <w:t>DOTS</w:t>
      </w:r>
      <w:proofErr w:type="spellEnd"/>
      <w:r w:rsidRPr="002162B4">
        <w:rPr>
          <w:rFonts w:ascii="Arial" w:hAnsi="Arial" w:cs="Arial" w:hint="eastAsia"/>
          <w:sz w:val="24"/>
          <w:szCs w:val="24"/>
        </w:rPr>
        <w:t xml:space="preserve"> </w:t>
      </w:r>
      <w:proofErr w:type="spellStart"/>
      <w:r w:rsidRPr="002162B4">
        <w:rPr>
          <w:rFonts w:ascii="Arial" w:hAnsi="Arial" w:cs="Arial" w:hint="eastAsia"/>
          <w:sz w:val="24"/>
          <w:szCs w:val="24"/>
        </w:rPr>
        <w:t>strategy</w:t>
      </w:r>
      <w:proofErr w:type="spellEnd"/>
      <w:r w:rsidRPr="002162B4">
        <w:rPr>
          <w:rFonts w:ascii="Arial" w:hAnsi="Arial" w:cs="Arial" w:hint="eastAsia"/>
          <w:sz w:val="24"/>
          <w:szCs w:val="24"/>
        </w:rPr>
        <w:t>.</w:t>
      </w:r>
      <w:r w:rsidRPr="002162B4">
        <w:rPr>
          <w:rFonts w:ascii="Arial" w:hAnsi="Arial" w:cs="Arial"/>
          <w:sz w:val="24"/>
          <w:szCs w:val="24"/>
        </w:rPr>
        <w:t xml:space="preserve"> </w:t>
      </w:r>
      <w:proofErr w:type="spellStart"/>
      <w:r w:rsidR="002162B4" w:rsidRPr="002162B4">
        <w:rPr>
          <w:rFonts w:ascii="Arial" w:hAnsi="Arial" w:cs="Arial" w:hint="eastAsia"/>
          <w:sz w:val="24"/>
          <w:szCs w:val="24"/>
        </w:rPr>
        <w:t>Indian</w:t>
      </w:r>
      <w:proofErr w:type="spellEnd"/>
      <w:r w:rsidR="002162B4" w:rsidRPr="002162B4">
        <w:rPr>
          <w:rFonts w:ascii="Arial" w:hAnsi="Arial" w:cs="Arial" w:hint="eastAsia"/>
          <w:sz w:val="24"/>
          <w:szCs w:val="24"/>
        </w:rPr>
        <w:t xml:space="preserve"> J </w:t>
      </w:r>
      <w:proofErr w:type="spellStart"/>
      <w:r w:rsidR="002162B4" w:rsidRPr="002162B4">
        <w:rPr>
          <w:rFonts w:ascii="Arial" w:hAnsi="Arial" w:cs="Arial" w:hint="eastAsia"/>
          <w:sz w:val="24"/>
          <w:szCs w:val="24"/>
        </w:rPr>
        <w:t>Tuberc</w:t>
      </w:r>
      <w:proofErr w:type="spellEnd"/>
      <w:r w:rsidR="002162B4" w:rsidRPr="002162B4">
        <w:rPr>
          <w:rFonts w:ascii="Arial" w:hAnsi="Arial" w:cs="Arial" w:hint="eastAsia"/>
          <w:sz w:val="24"/>
          <w:szCs w:val="24"/>
        </w:rPr>
        <w:t>. 2014</w:t>
      </w:r>
      <w:proofErr w:type="gramStart"/>
      <w:r w:rsidRPr="002162B4">
        <w:rPr>
          <w:rFonts w:ascii="Arial" w:hAnsi="Arial" w:cs="Arial" w:hint="eastAsia"/>
          <w:sz w:val="24"/>
          <w:szCs w:val="24"/>
        </w:rPr>
        <w:t>;61</w:t>
      </w:r>
      <w:proofErr w:type="gramEnd"/>
      <w:r w:rsidRPr="002162B4">
        <w:rPr>
          <w:rFonts w:ascii="Arial" w:hAnsi="Arial" w:cs="Arial" w:hint="eastAsia"/>
          <w:sz w:val="24"/>
          <w:szCs w:val="24"/>
        </w:rPr>
        <w:t>(1):65-71.</w:t>
      </w:r>
    </w:p>
    <w:p w:rsidR="002162B4" w:rsidRDefault="002162B4" w:rsidP="00AE5273">
      <w:pPr>
        <w:autoSpaceDE w:val="0"/>
        <w:autoSpaceDN w:val="0"/>
        <w:adjustRightInd w:val="0"/>
        <w:spacing w:after="0" w:line="480" w:lineRule="auto"/>
        <w:rPr>
          <w:rFonts w:ascii="Arial" w:hAnsi="Arial" w:cs="Arial"/>
          <w:sz w:val="24"/>
          <w:szCs w:val="24"/>
        </w:rPr>
      </w:pPr>
    </w:p>
    <w:p w:rsidR="00960C07" w:rsidRDefault="002162B4" w:rsidP="00960C07">
      <w:pPr>
        <w:autoSpaceDE w:val="0"/>
        <w:autoSpaceDN w:val="0"/>
        <w:adjustRightInd w:val="0"/>
        <w:spacing w:after="0" w:line="480" w:lineRule="auto"/>
        <w:rPr>
          <w:rFonts w:ascii="Arial" w:eastAsia="Times New Roman" w:hAnsi="Arial" w:cs="Arial"/>
          <w:sz w:val="24"/>
          <w:szCs w:val="24"/>
          <w:highlight w:val="yellow"/>
          <w:lang w:val="en-US" w:eastAsia="es-ES"/>
        </w:rPr>
      </w:pPr>
      <w:r>
        <w:rPr>
          <w:rFonts w:ascii="Arial" w:hAnsi="Arial" w:cs="Arial"/>
          <w:sz w:val="24"/>
          <w:szCs w:val="24"/>
        </w:rPr>
        <w:t xml:space="preserve">18. </w:t>
      </w:r>
      <w:proofErr w:type="spellStart"/>
      <w:r w:rsidR="00BD2471">
        <w:rPr>
          <w:rFonts w:ascii="Arial" w:hAnsi="Arial" w:cs="Arial" w:hint="eastAsia"/>
          <w:sz w:val="24"/>
          <w:szCs w:val="24"/>
        </w:rPr>
        <w:t>PK</w:t>
      </w:r>
      <w:r w:rsidR="00BD2471">
        <w:rPr>
          <w:rFonts w:ascii="Arial" w:hAnsi="Arial" w:cs="Arial"/>
          <w:sz w:val="24"/>
          <w:szCs w:val="24"/>
        </w:rPr>
        <w:t>C</w:t>
      </w:r>
      <w:proofErr w:type="spellEnd"/>
      <w:r w:rsidR="00BD2471">
        <w:rPr>
          <w:rFonts w:ascii="Arial" w:hAnsi="Arial" w:cs="Arial" w:hint="eastAsia"/>
          <w:sz w:val="24"/>
          <w:szCs w:val="24"/>
        </w:rPr>
        <w:t xml:space="preserve">, </w:t>
      </w:r>
      <w:proofErr w:type="spellStart"/>
      <w:r w:rsidR="00BD2471">
        <w:rPr>
          <w:rFonts w:ascii="Arial" w:hAnsi="Arial" w:cs="Arial" w:hint="eastAsia"/>
          <w:sz w:val="24"/>
          <w:szCs w:val="24"/>
        </w:rPr>
        <w:t>Nagaral</w:t>
      </w:r>
      <w:proofErr w:type="spellEnd"/>
      <w:r w:rsidR="00BD2471">
        <w:rPr>
          <w:rFonts w:ascii="Arial" w:hAnsi="Arial" w:cs="Arial" w:hint="eastAsia"/>
          <w:sz w:val="24"/>
          <w:szCs w:val="24"/>
        </w:rPr>
        <w:t xml:space="preserve"> J, </w:t>
      </w:r>
      <w:proofErr w:type="spellStart"/>
      <w:r w:rsidR="00BD2471">
        <w:rPr>
          <w:rFonts w:ascii="Arial" w:hAnsi="Arial" w:cs="Arial" w:hint="eastAsia"/>
          <w:sz w:val="24"/>
          <w:szCs w:val="24"/>
        </w:rPr>
        <w:t>MNN</w:t>
      </w:r>
      <w:proofErr w:type="spellEnd"/>
      <w:r w:rsidR="00BD2471">
        <w:rPr>
          <w:rFonts w:ascii="Arial" w:hAnsi="Arial" w:cs="Arial" w:hint="eastAsia"/>
          <w:sz w:val="24"/>
          <w:szCs w:val="24"/>
        </w:rPr>
        <w:t xml:space="preserve">, </w:t>
      </w:r>
      <w:proofErr w:type="spellStart"/>
      <w:r w:rsidR="00BD2471">
        <w:rPr>
          <w:rFonts w:ascii="Arial" w:hAnsi="Arial" w:cs="Arial" w:hint="eastAsia"/>
          <w:sz w:val="24"/>
          <w:szCs w:val="24"/>
        </w:rPr>
        <w:t>GP</w:t>
      </w:r>
      <w:proofErr w:type="spellEnd"/>
      <w:r w:rsidR="00BD2471">
        <w:rPr>
          <w:rFonts w:ascii="Arial" w:hAnsi="Arial" w:cs="Arial" w:hint="eastAsia"/>
          <w:sz w:val="24"/>
          <w:szCs w:val="24"/>
        </w:rPr>
        <w:t xml:space="preserve">, </w:t>
      </w:r>
      <w:proofErr w:type="spellStart"/>
      <w:r w:rsidR="00BD2471">
        <w:rPr>
          <w:rFonts w:ascii="Arial" w:hAnsi="Arial" w:cs="Arial" w:hint="eastAsia"/>
          <w:sz w:val="24"/>
          <w:szCs w:val="24"/>
        </w:rPr>
        <w:t>BR</w:t>
      </w:r>
      <w:r w:rsidR="00960C07" w:rsidRPr="00BD2471">
        <w:rPr>
          <w:rFonts w:ascii="Arial" w:hAnsi="Arial" w:cs="Arial" w:hint="eastAsia"/>
          <w:sz w:val="24"/>
          <w:szCs w:val="24"/>
        </w:rPr>
        <w:t>H</w:t>
      </w:r>
      <w:proofErr w:type="spellEnd"/>
      <w:r w:rsidR="00960C07" w:rsidRPr="00BD2471">
        <w:rPr>
          <w:rFonts w:ascii="Arial" w:hAnsi="Arial" w:cs="Arial"/>
          <w:sz w:val="24"/>
          <w:szCs w:val="24"/>
        </w:rPr>
        <w:t>,</w:t>
      </w:r>
      <w:r w:rsidR="00960C07" w:rsidRPr="00BD2471">
        <w:rPr>
          <w:rFonts w:ascii="Arial" w:hAnsi="Arial" w:cs="Arial" w:hint="eastAsia"/>
          <w:sz w:val="24"/>
          <w:szCs w:val="24"/>
        </w:rPr>
        <w:t xml:space="preserve"> </w:t>
      </w:r>
      <w:proofErr w:type="spellStart"/>
      <w:r w:rsidR="00960C07" w:rsidRPr="00BD2471">
        <w:rPr>
          <w:rFonts w:ascii="Arial" w:hAnsi="Arial" w:cs="Arial" w:hint="eastAsia"/>
          <w:sz w:val="24"/>
          <w:szCs w:val="24"/>
        </w:rPr>
        <w:t>Vinaykumar</w:t>
      </w:r>
      <w:proofErr w:type="spellEnd"/>
      <w:r w:rsidR="00960C07" w:rsidRPr="00BD2471">
        <w:rPr>
          <w:rFonts w:ascii="Arial" w:hAnsi="Arial" w:cs="Arial" w:hint="eastAsia"/>
          <w:sz w:val="24"/>
          <w:szCs w:val="24"/>
        </w:rPr>
        <w:t xml:space="preserve"> MV</w:t>
      </w:r>
      <w:r w:rsidR="00960C07" w:rsidRPr="00BD2471">
        <w:rPr>
          <w:rFonts w:ascii="Arial" w:hAnsi="Arial" w:cs="Arial"/>
          <w:sz w:val="24"/>
          <w:szCs w:val="24"/>
        </w:rPr>
        <w:t xml:space="preserve">. </w:t>
      </w:r>
      <w:r w:rsidR="00960C07" w:rsidRPr="00BD2471">
        <w:rPr>
          <w:rFonts w:ascii="Arial" w:hAnsi="Arial" w:cs="Arial" w:hint="eastAsia"/>
          <w:sz w:val="24"/>
          <w:szCs w:val="24"/>
        </w:rPr>
        <w:t xml:space="preserve">TB-DOTS Outcome in Relation to HIV Status: Experience in a Medical </w:t>
      </w:r>
      <w:proofErr w:type="spellStart"/>
      <w:r w:rsidR="00960C07" w:rsidRPr="00BD2471">
        <w:rPr>
          <w:rFonts w:ascii="Arial" w:hAnsi="Arial" w:cs="Arial" w:hint="eastAsia"/>
          <w:sz w:val="24"/>
          <w:szCs w:val="24"/>
        </w:rPr>
        <w:t>C</w:t>
      </w:r>
      <w:r w:rsidR="00BD2471">
        <w:rPr>
          <w:rFonts w:ascii="Arial" w:hAnsi="Arial" w:cs="Arial" w:hint="eastAsia"/>
          <w:sz w:val="24"/>
          <w:szCs w:val="24"/>
        </w:rPr>
        <w:t>ollege.J</w:t>
      </w:r>
      <w:proofErr w:type="spellEnd"/>
      <w:r w:rsidR="00BD2471">
        <w:rPr>
          <w:rFonts w:ascii="Arial" w:hAnsi="Arial" w:cs="Arial" w:hint="eastAsia"/>
          <w:sz w:val="24"/>
          <w:szCs w:val="24"/>
        </w:rPr>
        <w:t xml:space="preserve"> </w:t>
      </w:r>
      <w:proofErr w:type="spellStart"/>
      <w:r w:rsidR="00BD2471">
        <w:rPr>
          <w:rFonts w:ascii="Arial" w:hAnsi="Arial" w:cs="Arial" w:hint="eastAsia"/>
          <w:sz w:val="24"/>
          <w:szCs w:val="24"/>
        </w:rPr>
        <w:t>Clin</w:t>
      </w:r>
      <w:proofErr w:type="spellEnd"/>
      <w:r w:rsidR="00BD2471">
        <w:rPr>
          <w:rFonts w:ascii="Arial" w:hAnsi="Arial" w:cs="Arial" w:hint="eastAsia"/>
          <w:sz w:val="24"/>
          <w:szCs w:val="24"/>
        </w:rPr>
        <w:t xml:space="preserve"> </w:t>
      </w:r>
      <w:proofErr w:type="spellStart"/>
      <w:r w:rsidR="00BD2471">
        <w:rPr>
          <w:rFonts w:ascii="Arial" w:hAnsi="Arial" w:cs="Arial" w:hint="eastAsia"/>
          <w:sz w:val="24"/>
          <w:szCs w:val="24"/>
        </w:rPr>
        <w:t>Diagn</w:t>
      </w:r>
      <w:proofErr w:type="spellEnd"/>
      <w:r w:rsidR="00BD2471">
        <w:rPr>
          <w:rFonts w:ascii="Arial" w:hAnsi="Arial" w:cs="Arial" w:hint="eastAsia"/>
          <w:sz w:val="24"/>
          <w:szCs w:val="24"/>
        </w:rPr>
        <w:t xml:space="preserve"> Res. 2014</w:t>
      </w:r>
      <w:proofErr w:type="gramStart"/>
      <w:r w:rsidR="00960C07" w:rsidRPr="00BD2471">
        <w:rPr>
          <w:rFonts w:ascii="Arial" w:hAnsi="Arial" w:cs="Arial" w:hint="eastAsia"/>
          <w:sz w:val="24"/>
          <w:szCs w:val="24"/>
        </w:rPr>
        <w:t>;8</w:t>
      </w:r>
      <w:proofErr w:type="gramEnd"/>
      <w:r w:rsidR="00960C07" w:rsidRPr="00BD2471">
        <w:rPr>
          <w:rFonts w:ascii="Arial" w:hAnsi="Arial" w:cs="Arial" w:hint="eastAsia"/>
          <w:sz w:val="24"/>
          <w:szCs w:val="24"/>
        </w:rPr>
        <w:t>(1):74-6</w:t>
      </w:r>
      <w:r w:rsidR="00960C07" w:rsidRPr="00BD2471">
        <w:rPr>
          <w:rFonts w:ascii="Arial" w:hAnsi="Arial" w:cs="Arial"/>
          <w:sz w:val="24"/>
          <w:szCs w:val="24"/>
        </w:rPr>
        <w:t>)</w:t>
      </w:r>
      <w:r w:rsidR="00960C07" w:rsidRPr="00BD2471">
        <w:rPr>
          <w:rFonts w:ascii="Arial" w:hAnsi="Arial" w:cs="Arial" w:hint="eastAsia"/>
          <w:sz w:val="24"/>
          <w:szCs w:val="24"/>
        </w:rPr>
        <w:t>.</w:t>
      </w:r>
      <w:r w:rsidR="00960C07" w:rsidRPr="00582A63">
        <w:rPr>
          <w:rFonts w:ascii="Arial" w:eastAsia="Times New Roman" w:hAnsi="Arial" w:cs="Arial"/>
          <w:sz w:val="24"/>
          <w:szCs w:val="24"/>
          <w:highlight w:val="yellow"/>
          <w:lang w:val="en-US" w:eastAsia="es-ES"/>
        </w:rPr>
        <w:t xml:space="preserve"> </w:t>
      </w:r>
    </w:p>
    <w:p w:rsidR="00935A28" w:rsidRDefault="00935A28" w:rsidP="00960C07">
      <w:pPr>
        <w:autoSpaceDE w:val="0"/>
        <w:autoSpaceDN w:val="0"/>
        <w:adjustRightInd w:val="0"/>
        <w:spacing w:after="0" w:line="480" w:lineRule="auto"/>
        <w:rPr>
          <w:rFonts w:ascii="Arial" w:eastAsia="Times New Roman" w:hAnsi="Arial" w:cs="Arial"/>
          <w:sz w:val="24"/>
          <w:szCs w:val="24"/>
          <w:highlight w:val="yellow"/>
          <w:lang w:val="en-US" w:eastAsia="es-ES"/>
        </w:rPr>
      </w:pPr>
    </w:p>
    <w:p w:rsidR="00287D28" w:rsidRPr="00BA7A54" w:rsidRDefault="00935A28" w:rsidP="00BA7A54">
      <w:pPr>
        <w:pStyle w:val="HTMLconformatoprevio"/>
        <w:spacing w:line="480" w:lineRule="auto"/>
        <w:jc w:val="both"/>
        <w:rPr>
          <w:rFonts w:ascii="Arial" w:eastAsiaTheme="minorHAnsi" w:hAnsi="Arial" w:cs="Arial" w:hint="eastAsia"/>
          <w:sz w:val="24"/>
          <w:szCs w:val="24"/>
          <w:lang w:eastAsia="en-US"/>
        </w:rPr>
      </w:pPr>
      <w:r w:rsidRPr="00BA7A54">
        <w:rPr>
          <w:rFonts w:ascii="Arial" w:eastAsiaTheme="minorHAnsi" w:hAnsi="Arial" w:cs="Arial"/>
          <w:sz w:val="24"/>
          <w:szCs w:val="24"/>
          <w:lang w:eastAsia="en-US"/>
        </w:rPr>
        <w:t xml:space="preserve">19. </w:t>
      </w:r>
      <w:proofErr w:type="spellStart"/>
      <w:r w:rsidR="00BA7A54" w:rsidRPr="00BA7A54">
        <w:rPr>
          <w:rFonts w:ascii="Arial" w:eastAsiaTheme="minorHAnsi" w:hAnsi="Arial" w:cs="Arial"/>
          <w:sz w:val="24"/>
          <w:szCs w:val="24"/>
          <w:lang w:eastAsia="en-US"/>
        </w:rPr>
        <w:t>Sisay</w:t>
      </w:r>
      <w:proofErr w:type="spellEnd"/>
      <w:r w:rsidR="00BA7A54" w:rsidRPr="00BA7A54">
        <w:rPr>
          <w:rFonts w:ascii="Arial" w:eastAsiaTheme="minorHAnsi" w:hAnsi="Arial" w:cs="Arial"/>
          <w:sz w:val="24"/>
          <w:szCs w:val="24"/>
          <w:lang w:eastAsia="en-US"/>
        </w:rPr>
        <w:t xml:space="preserve"> S, </w:t>
      </w:r>
      <w:proofErr w:type="spellStart"/>
      <w:r w:rsidR="00BA7A54" w:rsidRPr="00BA7A54">
        <w:rPr>
          <w:rFonts w:ascii="Arial" w:eastAsiaTheme="minorHAnsi" w:hAnsi="Arial" w:cs="Arial"/>
          <w:sz w:val="24"/>
          <w:szCs w:val="24"/>
          <w:lang w:eastAsia="en-US"/>
        </w:rPr>
        <w:t>Mengistu</w:t>
      </w:r>
      <w:proofErr w:type="spellEnd"/>
      <w:r w:rsidR="00BA7A54" w:rsidRPr="00BA7A54">
        <w:rPr>
          <w:rFonts w:ascii="Arial" w:eastAsiaTheme="minorHAnsi" w:hAnsi="Arial" w:cs="Arial"/>
          <w:sz w:val="24"/>
          <w:szCs w:val="24"/>
          <w:lang w:eastAsia="en-US"/>
        </w:rPr>
        <w:t xml:space="preserve"> B, </w:t>
      </w:r>
      <w:proofErr w:type="spellStart"/>
      <w:proofErr w:type="gramStart"/>
      <w:r w:rsidR="00BA7A54" w:rsidRPr="00BA7A54">
        <w:rPr>
          <w:rFonts w:ascii="Arial" w:eastAsiaTheme="minorHAnsi" w:hAnsi="Arial" w:cs="Arial"/>
          <w:sz w:val="24"/>
          <w:szCs w:val="24"/>
          <w:lang w:eastAsia="en-US"/>
        </w:rPr>
        <w:t>Erku</w:t>
      </w:r>
      <w:proofErr w:type="spellEnd"/>
      <w:proofErr w:type="gramEnd"/>
      <w:r w:rsidR="00BA7A54" w:rsidRPr="00BA7A54">
        <w:rPr>
          <w:rFonts w:ascii="Arial" w:eastAsiaTheme="minorHAnsi" w:hAnsi="Arial" w:cs="Arial"/>
          <w:sz w:val="24"/>
          <w:szCs w:val="24"/>
          <w:lang w:eastAsia="en-US"/>
        </w:rPr>
        <w:t xml:space="preserve"> W, </w:t>
      </w:r>
      <w:proofErr w:type="spellStart"/>
      <w:r w:rsidR="00BA7A54" w:rsidRPr="00BA7A54">
        <w:rPr>
          <w:rFonts w:ascii="Arial" w:eastAsiaTheme="minorHAnsi" w:hAnsi="Arial" w:cs="Arial"/>
          <w:sz w:val="24"/>
          <w:szCs w:val="24"/>
          <w:lang w:eastAsia="en-US"/>
        </w:rPr>
        <w:t>Woldeyohannes</w:t>
      </w:r>
      <w:proofErr w:type="spellEnd"/>
      <w:r w:rsidR="00BA7A54" w:rsidRPr="00BA7A54">
        <w:rPr>
          <w:rFonts w:ascii="Arial" w:eastAsiaTheme="minorHAnsi" w:hAnsi="Arial" w:cs="Arial"/>
          <w:sz w:val="24"/>
          <w:szCs w:val="24"/>
          <w:lang w:eastAsia="en-US"/>
        </w:rPr>
        <w:t xml:space="preserve"> D. </w:t>
      </w:r>
      <w:proofErr w:type="spellStart"/>
      <w:r w:rsidR="00BA7A54" w:rsidRPr="00BA7A54">
        <w:rPr>
          <w:rFonts w:ascii="Arial" w:eastAsiaTheme="minorHAnsi" w:hAnsi="Arial" w:cs="Arial"/>
          <w:sz w:val="24"/>
          <w:szCs w:val="24"/>
          <w:lang w:eastAsia="en-US"/>
        </w:rPr>
        <w:t>Directly</w:t>
      </w:r>
      <w:proofErr w:type="spellEnd"/>
      <w:r w:rsidR="00BA7A54" w:rsidRPr="00BA7A54">
        <w:rPr>
          <w:rFonts w:ascii="Arial" w:eastAsiaTheme="minorHAnsi" w:hAnsi="Arial" w:cs="Arial"/>
          <w:sz w:val="24"/>
          <w:szCs w:val="24"/>
          <w:lang w:eastAsia="en-US"/>
        </w:rPr>
        <w:t xml:space="preserve"> </w:t>
      </w:r>
      <w:proofErr w:type="spellStart"/>
      <w:r w:rsidR="00BA7A54" w:rsidRPr="00BA7A54">
        <w:rPr>
          <w:rFonts w:ascii="Arial" w:eastAsiaTheme="minorHAnsi" w:hAnsi="Arial" w:cs="Arial"/>
          <w:sz w:val="24"/>
          <w:szCs w:val="24"/>
          <w:lang w:eastAsia="en-US"/>
        </w:rPr>
        <w:t>Observed</w:t>
      </w:r>
      <w:proofErr w:type="spellEnd"/>
      <w:r w:rsidR="00BA7A54" w:rsidRPr="00BA7A54">
        <w:rPr>
          <w:rFonts w:ascii="Arial" w:eastAsiaTheme="minorHAnsi" w:hAnsi="Arial" w:cs="Arial"/>
          <w:sz w:val="24"/>
          <w:szCs w:val="24"/>
          <w:lang w:eastAsia="en-US"/>
        </w:rPr>
        <w:t xml:space="preserve"> </w:t>
      </w:r>
      <w:proofErr w:type="spellStart"/>
      <w:r w:rsidR="00BA7A54" w:rsidRPr="00BA7A54">
        <w:rPr>
          <w:rFonts w:ascii="Arial" w:eastAsiaTheme="minorHAnsi" w:hAnsi="Arial" w:cs="Arial"/>
          <w:sz w:val="24"/>
          <w:szCs w:val="24"/>
          <w:lang w:eastAsia="en-US"/>
        </w:rPr>
        <w:t>Treatment</w:t>
      </w:r>
      <w:proofErr w:type="spellEnd"/>
      <w:r w:rsidR="00BA7A54" w:rsidRPr="00BA7A54">
        <w:rPr>
          <w:rFonts w:ascii="Arial" w:eastAsiaTheme="minorHAnsi" w:hAnsi="Arial" w:cs="Arial"/>
          <w:sz w:val="24"/>
          <w:szCs w:val="24"/>
          <w:lang w:eastAsia="en-US"/>
        </w:rPr>
        <w:t xml:space="preserve"> Short-</w:t>
      </w:r>
      <w:proofErr w:type="spellStart"/>
      <w:r w:rsidR="00BA7A54" w:rsidRPr="00BA7A54">
        <w:rPr>
          <w:rFonts w:ascii="Arial" w:eastAsiaTheme="minorHAnsi" w:hAnsi="Arial" w:cs="Arial"/>
          <w:sz w:val="24"/>
          <w:szCs w:val="24"/>
          <w:lang w:eastAsia="en-US"/>
        </w:rPr>
        <w:t>course</w:t>
      </w:r>
      <w:proofErr w:type="spellEnd"/>
      <w:r w:rsidR="00BA7A54" w:rsidRPr="00BA7A54">
        <w:rPr>
          <w:rFonts w:ascii="Arial" w:eastAsiaTheme="minorHAnsi" w:hAnsi="Arial" w:cs="Arial"/>
          <w:sz w:val="24"/>
          <w:szCs w:val="24"/>
          <w:lang w:eastAsia="en-US"/>
        </w:rPr>
        <w:t xml:space="preserve"> (DOTS) </w:t>
      </w:r>
      <w:proofErr w:type="spellStart"/>
      <w:r w:rsidR="00BA7A54" w:rsidRPr="00BA7A54">
        <w:rPr>
          <w:rFonts w:ascii="Arial" w:eastAsiaTheme="minorHAnsi" w:hAnsi="Arial" w:cs="Arial"/>
          <w:sz w:val="24"/>
          <w:szCs w:val="24"/>
          <w:lang w:eastAsia="en-US"/>
        </w:rPr>
        <w:t>for</w:t>
      </w:r>
      <w:proofErr w:type="spellEnd"/>
      <w:r w:rsidR="00BA7A54" w:rsidRPr="00BA7A54">
        <w:rPr>
          <w:rFonts w:ascii="Arial" w:eastAsiaTheme="minorHAnsi" w:hAnsi="Arial" w:cs="Arial"/>
          <w:sz w:val="24"/>
          <w:szCs w:val="24"/>
          <w:lang w:eastAsia="en-US"/>
        </w:rPr>
        <w:t xml:space="preserve"> tuberculosis control </w:t>
      </w:r>
      <w:proofErr w:type="spellStart"/>
      <w:r w:rsidR="00BA7A54" w:rsidRPr="00BA7A54">
        <w:rPr>
          <w:rFonts w:ascii="Arial" w:eastAsiaTheme="minorHAnsi" w:hAnsi="Arial" w:cs="Arial"/>
          <w:sz w:val="24"/>
          <w:szCs w:val="24"/>
          <w:lang w:eastAsia="en-US"/>
        </w:rPr>
        <w:t>program</w:t>
      </w:r>
      <w:proofErr w:type="spellEnd"/>
      <w:r w:rsidR="00BA7A54" w:rsidRPr="00BA7A54">
        <w:rPr>
          <w:rFonts w:ascii="Arial" w:eastAsiaTheme="minorHAnsi" w:hAnsi="Arial" w:cs="Arial"/>
          <w:sz w:val="24"/>
          <w:szCs w:val="24"/>
          <w:lang w:eastAsia="en-US"/>
        </w:rPr>
        <w:t xml:space="preserve"> in </w:t>
      </w:r>
      <w:proofErr w:type="spellStart"/>
      <w:r w:rsidR="00BA7A54" w:rsidRPr="00BA7A54">
        <w:rPr>
          <w:rFonts w:ascii="Arial" w:eastAsiaTheme="minorHAnsi" w:hAnsi="Arial" w:cs="Arial"/>
          <w:sz w:val="24"/>
          <w:szCs w:val="24"/>
          <w:lang w:eastAsia="en-US"/>
        </w:rPr>
        <w:t>Gambella</w:t>
      </w:r>
      <w:proofErr w:type="spellEnd"/>
      <w:r w:rsidR="00BA7A54" w:rsidRPr="00BA7A54">
        <w:rPr>
          <w:rFonts w:ascii="Arial" w:eastAsiaTheme="minorHAnsi" w:hAnsi="Arial" w:cs="Arial"/>
          <w:sz w:val="24"/>
          <w:szCs w:val="24"/>
          <w:lang w:eastAsia="en-US"/>
        </w:rPr>
        <w:t xml:space="preserve"> Regional </w:t>
      </w:r>
      <w:proofErr w:type="spellStart"/>
      <w:r w:rsidR="00BA7A54" w:rsidRPr="00BA7A54">
        <w:rPr>
          <w:rFonts w:ascii="Arial" w:eastAsiaTheme="minorHAnsi" w:hAnsi="Arial" w:cs="Arial"/>
          <w:sz w:val="24"/>
          <w:szCs w:val="24"/>
          <w:lang w:eastAsia="en-US"/>
        </w:rPr>
        <w:t>State</w:t>
      </w:r>
      <w:proofErr w:type="spellEnd"/>
      <w:r w:rsidR="00BA7A54" w:rsidRPr="00BA7A54">
        <w:rPr>
          <w:rFonts w:ascii="Arial" w:eastAsiaTheme="minorHAnsi" w:hAnsi="Arial" w:cs="Arial"/>
          <w:sz w:val="24"/>
          <w:szCs w:val="24"/>
          <w:lang w:eastAsia="en-US"/>
        </w:rPr>
        <w:t xml:space="preserve">, </w:t>
      </w:r>
      <w:proofErr w:type="spellStart"/>
      <w:r w:rsidR="00BA7A54" w:rsidRPr="00BA7A54">
        <w:rPr>
          <w:rFonts w:ascii="Arial" w:eastAsiaTheme="minorHAnsi" w:hAnsi="Arial" w:cs="Arial"/>
          <w:sz w:val="24"/>
          <w:szCs w:val="24"/>
          <w:lang w:eastAsia="en-US"/>
        </w:rPr>
        <w:t>Ethiopia</w:t>
      </w:r>
      <w:proofErr w:type="spellEnd"/>
      <w:r w:rsidR="00BA7A54" w:rsidRPr="00BA7A54">
        <w:rPr>
          <w:rFonts w:ascii="Arial" w:eastAsiaTheme="minorHAnsi" w:hAnsi="Arial" w:cs="Arial"/>
          <w:sz w:val="24"/>
          <w:szCs w:val="24"/>
          <w:lang w:eastAsia="en-US"/>
        </w:rPr>
        <w:t xml:space="preserve">: ten </w:t>
      </w:r>
      <w:proofErr w:type="spellStart"/>
      <w:r w:rsidR="00BA7A54" w:rsidRPr="00BA7A54">
        <w:rPr>
          <w:rFonts w:ascii="Arial" w:eastAsiaTheme="minorHAnsi" w:hAnsi="Arial" w:cs="Arial"/>
          <w:sz w:val="24"/>
          <w:szCs w:val="24"/>
          <w:lang w:eastAsia="en-US"/>
        </w:rPr>
        <w:t>years</w:t>
      </w:r>
      <w:proofErr w:type="spellEnd"/>
      <w:r w:rsidR="00BA7A54" w:rsidRPr="00BA7A54">
        <w:rPr>
          <w:rFonts w:ascii="Arial" w:eastAsiaTheme="minorHAnsi" w:hAnsi="Arial" w:cs="Arial"/>
          <w:sz w:val="24"/>
          <w:szCs w:val="24"/>
          <w:lang w:eastAsia="en-US"/>
        </w:rPr>
        <w:t xml:space="preserve"> </w:t>
      </w:r>
      <w:proofErr w:type="spellStart"/>
      <w:r w:rsidR="00BA7A54" w:rsidRPr="00BA7A54">
        <w:rPr>
          <w:rFonts w:ascii="Arial" w:eastAsiaTheme="minorHAnsi" w:hAnsi="Arial" w:cs="Arial"/>
          <w:sz w:val="24"/>
          <w:szCs w:val="24"/>
          <w:lang w:eastAsia="en-US"/>
        </w:rPr>
        <w:t>exp</w:t>
      </w:r>
      <w:r w:rsidR="00BA7A54">
        <w:rPr>
          <w:rFonts w:ascii="Arial" w:eastAsiaTheme="minorHAnsi" w:hAnsi="Arial" w:cs="Arial"/>
          <w:sz w:val="24"/>
          <w:szCs w:val="24"/>
          <w:lang w:eastAsia="en-US"/>
        </w:rPr>
        <w:t>erience</w:t>
      </w:r>
      <w:proofErr w:type="spellEnd"/>
      <w:r w:rsidR="00BA7A54">
        <w:rPr>
          <w:rFonts w:ascii="Arial" w:eastAsiaTheme="minorHAnsi" w:hAnsi="Arial" w:cs="Arial"/>
          <w:sz w:val="24"/>
          <w:szCs w:val="24"/>
          <w:lang w:eastAsia="en-US"/>
        </w:rPr>
        <w:t xml:space="preserve">. </w:t>
      </w:r>
      <w:proofErr w:type="spellStart"/>
      <w:r w:rsidR="00BA7A54">
        <w:rPr>
          <w:rFonts w:ascii="Arial" w:eastAsiaTheme="minorHAnsi" w:hAnsi="Arial" w:cs="Arial"/>
          <w:sz w:val="24"/>
          <w:szCs w:val="24"/>
          <w:lang w:eastAsia="en-US"/>
        </w:rPr>
        <w:t>BMC</w:t>
      </w:r>
      <w:proofErr w:type="spellEnd"/>
      <w:r w:rsidR="00BA7A54">
        <w:rPr>
          <w:rFonts w:ascii="Arial" w:eastAsiaTheme="minorHAnsi" w:hAnsi="Arial" w:cs="Arial"/>
          <w:sz w:val="24"/>
          <w:szCs w:val="24"/>
          <w:lang w:eastAsia="en-US"/>
        </w:rPr>
        <w:t xml:space="preserve"> Res Notes. 2014</w:t>
      </w:r>
      <w:proofErr w:type="gramStart"/>
      <w:r w:rsidR="00BA7A54" w:rsidRPr="00BA7A54">
        <w:rPr>
          <w:rFonts w:ascii="Arial" w:eastAsiaTheme="minorHAnsi" w:hAnsi="Arial" w:cs="Arial"/>
          <w:sz w:val="24"/>
          <w:szCs w:val="24"/>
          <w:lang w:eastAsia="en-US"/>
        </w:rPr>
        <w:t>;7:44</w:t>
      </w:r>
      <w:proofErr w:type="gramEnd"/>
      <w:r w:rsidR="00BA7A54" w:rsidRPr="00BA7A54">
        <w:rPr>
          <w:rFonts w:ascii="Arial" w:eastAsiaTheme="minorHAnsi" w:hAnsi="Arial" w:cs="Arial"/>
          <w:sz w:val="24"/>
          <w:szCs w:val="24"/>
          <w:lang w:eastAsia="en-US"/>
        </w:rPr>
        <w:t>.</w:t>
      </w:r>
    </w:p>
    <w:p w:rsidR="00935A28" w:rsidRPr="00582A63" w:rsidRDefault="00935A28" w:rsidP="00960C07">
      <w:pPr>
        <w:autoSpaceDE w:val="0"/>
        <w:autoSpaceDN w:val="0"/>
        <w:adjustRightInd w:val="0"/>
        <w:spacing w:after="0" w:line="480" w:lineRule="auto"/>
        <w:rPr>
          <w:rFonts w:ascii="Arial" w:eastAsia="Times New Roman" w:hAnsi="Arial" w:cs="Arial"/>
          <w:sz w:val="24"/>
          <w:szCs w:val="24"/>
          <w:highlight w:val="yellow"/>
          <w:lang w:val="en-US" w:eastAsia="es-ES"/>
        </w:rPr>
      </w:pPr>
    </w:p>
    <w:p w:rsidR="00F917E9" w:rsidRPr="00AE5273" w:rsidRDefault="00F917E9" w:rsidP="00AE5273">
      <w:pPr>
        <w:autoSpaceDE w:val="0"/>
        <w:autoSpaceDN w:val="0"/>
        <w:adjustRightInd w:val="0"/>
        <w:spacing w:after="0" w:line="480" w:lineRule="auto"/>
        <w:rPr>
          <w:rFonts w:ascii="Arial" w:hAnsi="Arial" w:cs="Arial"/>
          <w:sz w:val="24"/>
          <w:szCs w:val="24"/>
        </w:rPr>
      </w:pPr>
    </w:p>
    <w:p w:rsidR="00F917E9" w:rsidRPr="00AE5273" w:rsidRDefault="00287D28" w:rsidP="00AE5273">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20</w:t>
      </w:r>
      <w:r w:rsidR="00C339BD" w:rsidRPr="00AE5273">
        <w:rPr>
          <w:rFonts w:ascii="Arial" w:hAnsi="Arial" w:cs="Arial"/>
          <w:sz w:val="24"/>
          <w:szCs w:val="24"/>
        </w:rPr>
        <w:t xml:space="preserve">. </w:t>
      </w:r>
      <w:r w:rsidR="00F917E9" w:rsidRPr="00AE5273">
        <w:rPr>
          <w:rFonts w:ascii="Arial" w:hAnsi="Arial" w:cs="Arial"/>
          <w:sz w:val="24"/>
          <w:szCs w:val="24"/>
        </w:rPr>
        <w:t>Alianza Alto a la Tuberculosis y Organización Mundial de la Salud. Plan Mundial para Detener la Tuberculosis 2006-2015. Ginebra, Organización Mundial de la Salud, 2006 (</w:t>
      </w:r>
      <w:proofErr w:type="spellStart"/>
      <w:r w:rsidR="00F917E9" w:rsidRPr="00AE5273">
        <w:rPr>
          <w:rFonts w:ascii="Arial" w:hAnsi="Arial" w:cs="Arial"/>
          <w:sz w:val="24"/>
          <w:szCs w:val="24"/>
        </w:rPr>
        <w:t>WHO</w:t>
      </w:r>
      <w:proofErr w:type="spellEnd"/>
      <w:r w:rsidR="00F917E9" w:rsidRPr="00AE5273">
        <w:rPr>
          <w:rFonts w:ascii="Arial" w:hAnsi="Arial" w:cs="Arial"/>
          <w:sz w:val="24"/>
          <w:szCs w:val="24"/>
        </w:rPr>
        <w:t>/</w:t>
      </w:r>
      <w:proofErr w:type="spellStart"/>
      <w:r w:rsidR="00F917E9" w:rsidRPr="00AE5273">
        <w:rPr>
          <w:rFonts w:ascii="Arial" w:hAnsi="Arial" w:cs="Arial"/>
          <w:sz w:val="24"/>
          <w:szCs w:val="24"/>
        </w:rPr>
        <w:t>HTM</w:t>
      </w:r>
      <w:proofErr w:type="spellEnd"/>
      <w:r w:rsidR="00F917E9" w:rsidRPr="00AE5273">
        <w:rPr>
          <w:rFonts w:ascii="Arial" w:hAnsi="Arial" w:cs="Arial"/>
          <w:sz w:val="24"/>
          <w:szCs w:val="24"/>
        </w:rPr>
        <w:t>/</w:t>
      </w:r>
      <w:proofErr w:type="spellStart"/>
      <w:r w:rsidR="00F917E9" w:rsidRPr="00AE5273">
        <w:rPr>
          <w:rFonts w:ascii="Arial" w:hAnsi="Arial" w:cs="Arial"/>
          <w:sz w:val="24"/>
          <w:szCs w:val="24"/>
        </w:rPr>
        <w:t>STB</w:t>
      </w:r>
      <w:proofErr w:type="spellEnd"/>
      <w:r w:rsidR="00F917E9" w:rsidRPr="00AE5273">
        <w:rPr>
          <w:rFonts w:ascii="Arial" w:hAnsi="Arial" w:cs="Arial"/>
          <w:sz w:val="24"/>
          <w:szCs w:val="24"/>
        </w:rPr>
        <w:t xml:space="preserve">/2006,35). </w:t>
      </w:r>
    </w:p>
    <w:p w:rsidR="00C339BD" w:rsidRPr="00AE5273" w:rsidRDefault="00C339BD" w:rsidP="00AE5273">
      <w:pPr>
        <w:autoSpaceDE w:val="0"/>
        <w:autoSpaceDN w:val="0"/>
        <w:adjustRightInd w:val="0"/>
        <w:spacing w:after="0" w:line="480" w:lineRule="auto"/>
        <w:rPr>
          <w:rFonts w:ascii="Arial" w:hAnsi="Arial" w:cs="Arial"/>
          <w:sz w:val="24"/>
          <w:szCs w:val="24"/>
        </w:rPr>
      </w:pPr>
    </w:p>
    <w:p w:rsidR="00C339BD" w:rsidRPr="00AE5273" w:rsidRDefault="00287D28" w:rsidP="00AE5273">
      <w:pPr>
        <w:pStyle w:val="HTMLconformatoprevio"/>
        <w:spacing w:line="480" w:lineRule="auto"/>
        <w:rPr>
          <w:rFonts w:ascii="Arial" w:eastAsiaTheme="minorHAnsi" w:hAnsi="Arial" w:cs="Arial"/>
          <w:sz w:val="24"/>
          <w:szCs w:val="24"/>
          <w:lang w:eastAsia="en-US"/>
        </w:rPr>
      </w:pPr>
      <w:r>
        <w:rPr>
          <w:rFonts w:ascii="Arial" w:eastAsiaTheme="minorHAnsi" w:hAnsi="Arial" w:cs="Arial"/>
          <w:sz w:val="24"/>
          <w:szCs w:val="24"/>
          <w:lang w:eastAsia="en-US"/>
        </w:rPr>
        <w:t>21</w:t>
      </w:r>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Bastian</w:t>
      </w:r>
      <w:proofErr w:type="spellEnd"/>
      <w:r w:rsidR="00C339BD" w:rsidRPr="00AE5273">
        <w:rPr>
          <w:rFonts w:ascii="Arial" w:eastAsiaTheme="minorHAnsi" w:hAnsi="Arial" w:cs="Arial"/>
          <w:sz w:val="24"/>
          <w:szCs w:val="24"/>
          <w:lang w:eastAsia="en-US"/>
        </w:rPr>
        <w:t xml:space="preserve"> I, </w:t>
      </w:r>
      <w:proofErr w:type="spellStart"/>
      <w:r w:rsidR="00C339BD" w:rsidRPr="00AE5273">
        <w:rPr>
          <w:rFonts w:ascii="Arial" w:eastAsiaTheme="minorHAnsi" w:hAnsi="Arial" w:cs="Arial"/>
          <w:sz w:val="24"/>
          <w:szCs w:val="24"/>
          <w:lang w:eastAsia="en-US"/>
        </w:rPr>
        <w:t>Rigouts</w:t>
      </w:r>
      <w:proofErr w:type="spellEnd"/>
      <w:r w:rsidR="00C339BD" w:rsidRPr="00AE5273">
        <w:rPr>
          <w:rFonts w:ascii="Arial" w:eastAsiaTheme="minorHAnsi" w:hAnsi="Arial" w:cs="Arial"/>
          <w:sz w:val="24"/>
          <w:szCs w:val="24"/>
          <w:lang w:eastAsia="en-US"/>
        </w:rPr>
        <w:t xml:space="preserve"> L, Van </w:t>
      </w:r>
      <w:proofErr w:type="spellStart"/>
      <w:r w:rsidR="00C339BD" w:rsidRPr="00AE5273">
        <w:rPr>
          <w:rFonts w:ascii="Arial" w:eastAsiaTheme="minorHAnsi" w:hAnsi="Arial" w:cs="Arial"/>
          <w:sz w:val="24"/>
          <w:szCs w:val="24"/>
          <w:lang w:eastAsia="en-US"/>
        </w:rPr>
        <w:t>Deun</w:t>
      </w:r>
      <w:proofErr w:type="spellEnd"/>
      <w:r w:rsidR="00C339BD" w:rsidRPr="00AE5273">
        <w:rPr>
          <w:rFonts w:ascii="Arial" w:eastAsiaTheme="minorHAnsi" w:hAnsi="Arial" w:cs="Arial"/>
          <w:sz w:val="24"/>
          <w:szCs w:val="24"/>
          <w:lang w:eastAsia="en-US"/>
        </w:rPr>
        <w:t xml:space="preserve"> A, </w:t>
      </w:r>
      <w:proofErr w:type="spellStart"/>
      <w:r w:rsidR="00C339BD" w:rsidRPr="00AE5273">
        <w:rPr>
          <w:rFonts w:ascii="Arial" w:eastAsiaTheme="minorHAnsi" w:hAnsi="Arial" w:cs="Arial"/>
          <w:sz w:val="24"/>
          <w:szCs w:val="24"/>
          <w:lang w:eastAsia="en-US"/>
        </w:rPr>
        <w:t>Portaels</w:t>
      </w:r>
      <w:proofErr w:type="spellEnd"/>
      <w:r w:rsidR="00C339BD" w:rsidRPr="00AE5273">
        <w:rPr>
          <w:rFonts w:ascii="Arial" w:eastAsiaTheme="minorHAnsi" w:hAnsi="Arial" w:cs="Arial"/>
          <w:sz w:val="24"/>
          <w:szCs w:val="24"/>
          <w:lang w:eastAsia="en-US"/>
        </w:rPr>
        <w:t xml:space="preserve"> F. </w:t>
      </w:r>
      <w:proofErr w:type="spellStart"/>
      <w:r w:rsidR="00C339BD" w:rsidRPr="00AE5273">
        <w:rPr>
          <w:rFonts w:ascii="Arial" w:eastAsiaTheme="minorHAnsi" w:hAnsi="Arial" w:cs="Arial"/>
          <w:sz w:val="24"/>
          <w:szCs w:val="24"/>
          <w:lang w:eastAsia="en-US"/>
        </w:rPr>
        <w:t>Directly</w:t>
      </w:r>
      <w:proofErr w:type="spellEnd"/>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observed</w:t>
      </w:r>
      <w:proofErr w:type="spellEnd"/>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treatment</w:t>
      </w:r>
      <w:proofErr w:type="gramStart"/>
      <w:r w:rsidR="00C339BD" w:rsidRPr="00AE5273">
        <w:rPr>
          <w:rFonts w:ascii="Arial" w:eastAsiaTheme="minorHAnsi" w:hAnsi="Arial" w:cs="Arial"/>
          <w:sz w:val="24"/>
          <w:szCs w:val="24"/>
          <w:lang w:eastAsia="en-US"/>
        </w:rPr>
        <w:t>,short</w:t>
      </w:r>
      <w:proofErr w:type="gramEnd"/>
      <w:r w:rsidR="00C339BD" w:rsidRPr="00AE5273">
        <w:rPr>
          <w:rFonts w:ascii="Arial" w:eastAsiaTheme="minorHAnsi" w:hAnsi="Arial" w:cs="Arial"/>
          <w:sz w:val="24"/>
          <w:szCs w:val="24"/>
          <w:lang w:eastAsia="en-US"/>
        </w:rPr>
        <w:t>-course</w:t>
      </w:r>
      <w:proofErr w:type="spellEnd"/>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strategy</w:t>
      </w:r>
      <w:proofErr w:type="spellEnd"/>
      <w:r w:rsidR="00C339BD" w:rsidRPr="00AE5273">
        <w:rPr>
          <w:rFonts w:ascii="Arial" w:eastAsiaTheme="minorHAnsi" w:hAnsi="Arial" w:cs="Arial"/>
          <w:sz w:val="24"/>
          <w:szCs w:val="24"/>
          <w:lang w:eastAsia="en-US"/>
        </w:rPr>
        <w:t xml:space="preserve"> and </w:t>
      </w:r>
      <w:proofErr w:type="spellStart"/>
      <w:r w:rsidR="00C339BD" w:rsidRPr="00AE5273">
        <w:rPr>
          <w:rFonts w:ascii="Arial" w:eastAsiaTheme="minorHAnsi" w:hAnsi="Arial" w:cs="Arial"/>
          <w:sz w:val="24"/>
          <w:szCs w:val="24"/>
          <w:lang w:eastAsia="en-US"/>
        </w:rPr>
        <w:t>multidrug-resistant</w:t>
      </w:r>
      <w:proofErr w:type="spellEnd"/>
      <w:r w:rsidR="00C339BD" w:rsidRPr="00AE5273">
        <w:rPr>
          <w:rFonts w:ascii="Arial" w:eastAsiaTheme="minorHAnsi" w:hAnsi="Arial" w:cs="Arial"/>
          <w:sz w:val="24"/>
          <w:szCs w:val="24"/>
          <w:lang w:eastAsia="en-US"/>
        </w:rPr>
        <w:t xml:space="preserve"> tuberculosis: are </w:t>
      </w:r>
      <w:proofErr w:type="spellStart"/>
      <w:r w:rsidR="00C339BD" w:rsidRPr="00AE5273">
        <w:rPr>
          <w:rFonts w:ascii="Arial" w:eastAsiaTheme="minorHAnsi" w:hAnsi="Arial" w:cs="Arial"/>
          <w:sz w:val="24"/>
          <w:szCs w:val="24"/>
          <w:lang w:eastAsia="en-US"/>
        </w:rPr>
        <w:t>any</w:t>
      </w:r>
      <w:proofErr w:type="spellEnd"/>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modifications</w:t>
      </w:r>
      <w:proofErr w:type="spellEnd"/>
      <w:r w:rsidR="000E6593"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required</w:t>
      </w:r>
      <w:proofErr w:type="spellEnd"/>
      <w:r w:rsidR="00C339BD" w:rsidRPr="00AE5273">
        <w:rPr>
          <w:rFonts w:ascii="Arial" w:eastAsiaTheme="minorHAnsi" w:hAnsi="Arial" w:cs="Arial"/>
          <w:sz w:val="24"/>
          <w:szCs w:val="24"/>
          <w:lang w:eastAsia="en-US"/>
        </w:rPr>
        <w:t xml:space="preserve">? Bull </w:t>
      </w:r>
      <w:proofErr w:type="spellStart"/>
      <w:r w:rsidR="00C339BD" w:rsidRPr="00AE5273">
        <w:rPr>
          <w:rFonts w:ascii="Arial" w:eastAsiaTheme="minorHAnsi" w:hAnsi="Arial" w:cs="Arial"/>
          <w:sz w:val="24"/>
          <w:szCs w:val="24"/>
          <w:lang w:eastAsia="en-US"/>
        </w:rPr>
        <w:t>World</w:t>
      </w:r>
      <w:proofErr w:type="spellEnd"/>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Health</w:t>
      </w:r>
      <w:proofErr w:type="spellEnd"/>
      <w:r w:rsidR="00C339BD" w:rsidRPr="00AE5273">
        <w:rPr>
          <w:rFonts w:ascii="Arial" w:eastAsiaTheme="minorHAnsi" w:hAnsi="Arial" w:cs="Arial"/>
          <w:sz w:val="24"/>
          <w:szCs w:val="24"/>
          <w:lang w:eastAsia="en-US"/>
        </w:rPr>
        <w:t xml:space="preserve"> </w:t>
      </w:r>
      <w:proofErr w:type="spellStart"/>
      <w:r w:rsidR="00C339BD" w:rsidRPr="00AE5273">
        <w:rPr>
          <w:rFonts w:ascii="Arial" w:eastAsiaTheme="minorHAnsi" w:hAnsi="Arial" w:cs="Arial"/>
          <w:sz w:val="24"/>
          <w:szCs w:val="24"/>
          <w:lang w:eastAsia="en-US"/>
        </w:rPr>
        <w:t>Organ</w:t>
      </w:r>
      <w:proofErr w:type="spellEnd"/>
      <w:r w:rsidR="00C339BD" w:rsidRPr="00AE5273">
        <w:rPr>
          <w:rFonts w:ascii="Arial" w:eastAsiaTheme="minorHAnsi" w:hAnsi="Arial" w:cs="Arial"/>
          <w:sz w:val="24"/>
          <w:szCs w:val="24"/>
          <w:lang w:eastAsia="en-US"/>
        </w:rPr>
        <w:t>. 2000</w:t>
      </w:r>
      <w:proofErr w:type="gramStart"/>
      <w:r w:rsidR="00C339BD" w:rsidRPr="00AE5273">
        <w:rPr>
          <w:rFonts w:ascii="Arial" w:eastAsiaTheme="minorHAnsi" w:hAnsi="Arial" w:cs="Arial"/>
          <w:sz w:val="24"/>
          <w:szCs w:val="24"/>
          <w:lang w:eastAsia="en-US"/>
        </w:rPr>
        <w:t>;78</w:t>
      </w:r>
      <w:proofErr w:type="gramEnd"/>
      <w:r w:rsidR="00C339BD" w:rsidRPr="00AE5273">
        <w:rPr>
          <w:rFonts w:ascii="Arial" w:eastAsiaTheme="minorHAnsi" w:hAnsi="Arial" w:cs="Arial"/>
          <w:sz w:val="24"/>
          <w:szCs w:val="24"/>
          <w:lang w:eastAsia="en-US"/>
        </w:rPr>
        <w:t>(2):238-51</w:t>
      </w:r>
      <w:r w:rsidR="000E6593" w:rsidRPr="00AE5273">
        <w:rPr>
          <w:rFonts w:ascii="Arial" w:eastAsiaTheme="minorHAnsi" w:hAnsi="Arial" w:cs="Arial"/>
          <w:sz w:val="24"/>
          <w:szCs w:val="24"/>
          <w:lang w:eastAsia="en-US"/>
        </w:rPr>
        <w:t>.</w:t>
      </w:r>
    </w:p>
    <w:p w:rsidR="000E6593" w:rsidRPr="00AE5273" w:rsidRDefault="000E6593" w:rsidP="00AE5273">
      <w:pPr>
        <w:pStyle w:val="HTMLconformatoprevio"/>
        <w:spacing w:line="480" w:lineRule="auto"/>
        <w:rPr>
          <w:rFonts w:ascii="Arial" w:eastAsiaTheme="minorHAnsi" w:hAnsi="Arial" w:cs="Arial"/>
          <w:sz w:val="24"/>
          <w:szCs w:val="24"/>
          <w:lang w:eastAsia="en-US"/>
        </w:rPr>
      </w:pPr>
    </w:p>
    <w:p w:rsidR="000E6593" w:rsidRPr="00AE5273" w:rsidRDefault="00287D28" w:rsidP="00AE5273">
      <w:pPr>
        <w:pStyle w:val="HTMLconformatoprevio"/>
        <w:spacing w:line="480" w:lineRule="auto"/>
        <w:rPr>
          <w:rFonts w:ascii="Arial" w:eastAsiaTheme="minorHAnsi" w:hAnsi="Arial" w:cs="Arial"/>
          <w:sz w:val="24"/>
          <w:szCs w:val="24"/>
          <w:lang w:eastAsia="en-US"/>
        </w:rPr>
      </w:pPr>
      <w:r>
        <w:rPr>
          <w:rFonts w:ascii="Arial" w:eastAsiaTheme="minorHAnsi" w:hAnsi="Arial" w:cs="Arial"/>
          <w:sz w:val="24"/>
          <w:szCs w:val="24"/>
          <w:lang w:eastAsia="en-US"/>
        </w:rPr>
        <w:t>22</w:t>
      </w:r>
      <w:r w:rsidR="000E6593" w:rsidRPr="00AE5273">
        <w:rPr>
          <w:rFonts w:ascii="Arial" w:eastAsiaTheme="minorHAnsi" w:hAnsi="Arial" w:cs="Arial"/>
          <w:sz w:val="24"/>
          <w:szCs w:val="24"/>
          <w:lang w:eastAsia="en-US"/>
        </w:rPr>
        <w:t xml:space="preserve">. </w:t>
      </w:r>
      <w:proofErr w:type="spellStart"/>
      <w:r w:rsidR="000E6593" w:rsidRPr="00AE5273">
        <w:rPr>
          <w:rFonts w:ascii="Arial" w:eastAsiaTheme="minorHAnsi" w:hAnsi="Arial" w:cs="Arial"/>
          <w:sz w:val="24"/>
          <w:szCs w:val="24"/>
          <w:lang w:eastAsia="en-US"/>
        </w:rPr>
        <w:t>Farmer</w:t>
      </w:r>
      <w:proofErr w:type="spellEnd"/>
      <w:r w:rsidR="000E6593" w:rsidRPr="00AE5273">
        <w:rPr>
          <w:rFonts w:ascii="Arial" w:eastAsiaTheme="minorHAnsi" w:hAnsi="Arial" w:cs="Arial"/>
          <w:sz w:val="24"/>
          <w:szCs w:val="24"/>
          <w:lang w:eastAsia="en-US"/>
        </w:rPr>
        <w:t xml:space="preserve"> P. DOTS and DOTS-plus: </w:t>
      </w:r>
      <w:proofErr w:type="spellStart"/>
      <w:r w:rsidR="000E6593" w:rsidRPr="00AE5273">
        <w:rPr>
          <w:rFonts w:ascii="Arial" w:eastAsiaTheme="minorHAnsi" w:hAnsi="Arial" w:cs="Arial"/>
          <w:sz w:val="24"/>
          <w:szCs w:val="24"/>
          <w:lang w:eastAsia="en-US"/>
        </w:rPr>
        <w:t>not</w:t>
      </w:r>
      <w:proofErr w:type="spellEnd"/>
      <w:r w:rsidR="000E6593" w:rsidRPr="00AE5273">
        <w:rPr>
          <w:rFonts w:ascii="Arial" w:eastAsiaTheme="minorHAnsi" w:hAnsi="Arial" w:cs="Arial"/>
          <w:sz w:val="24"/>
          <w:szCs w:val="24"/>
          <w:lang w:eastAsia="en-US"/>
        </w:rPr>
        <w:t xml:space="preserve"> </w:t>
      </w:r>
      <w:proofErr w:type="spellStart"/>
      <w:r w:rsidR="000E6593" w:rsidRPr="00AE5273">
        <w:rPr>
          <w:rFonts w:ascii="Arial" w:eastAsiaTheme="minorHAnsi" w:hAnsi="Arial" w:cs="Arial"/>
          <w:sz w:val="24"/>
          <w:szCs w:val="24"/>
          <w:lang w:eastAsia="en-US"/>
        </w:rPr>
        <w:t>the</w:t>
      </w:r>
      <w:proofErr w:type="spellEnd"/>
      <w:r w:rsidR="000E6593" w:rsidRPr="00AE5273">
        <w:rPr>
          <w:rFonts w:ascii="Arial" w:eastAsiaTheme="minorHAnsi" w:hAnsi="Arial" w:cs="Arial"/>
          <w:sz w:val="24"/>
          <w:szCs w:val="24"/>
          <w:lang w:eastAsia="en-US"/>
        </w:rPr>
        <w:t xml:space="preserve"> </w:t>
      </w:r>
      <w:proofErr w:type="spellStart"/>
      <w:r w:rsidR="000E6593" w:rsidRPr="00AE5273">
        <w:rPr>
          <w:rFonts w:ascii="Arial" w:eastAsiaTheme="minorHAnsi" w:hAnsi="Arial" w:cs="Arial"/>
          <w:sz w:val="24"/>
          <w:szCs w:val="24"/>
          <w:lang w:eastAsia="en-US"/>
        </w:rPr>
        <w:t>only</w:t>
      </w:r>
      <w:proofErr w:type="spellEnd"/>
      <w:r w:rsidR="000E6593" w:rsidRPr="00AE5273">
        <w:rPr>
          <w:rFonts w:ascii="Arial" w:eastAsiaTheme="minorHAnsi" w:hAnsi="Arial" w:cs="Arial"/>
          <w:sz w:val="24"/>
          <w:szCs w:val="24"/>
          <w:lang w:eastAsia="en-US"/>
        </w:rPr>
        <w:t xml:space="preserve"> </w:t>
      </w:r>
      <w:proofErr w:type="spellStart"/>
      <w:r w:rsidR="000E6593" w:rsidRPr="00AE5273">
        <w:rPr>
          <w:rFonts w:ascii="Arial" w:eastAsiaTheme="minorHAnsi" w:hAnsi="Arial" w:cs="Arial"/>
          <w:sz w:val="24"/>
          <w:szCs w:val="24"/>
          <w:lang w:eastAsia="en-US"/>
        </w:rPr>
        <w:t>answer</w:t>
      </w:r>
      <w:proofErr w:type="spellEnd"/>
      <w:r w:rsidR="000E6593" w:rsidRPr="00AE5273">
        <w:rPr>
          <w:rFonts w:ascii="Arial" w:eastAsiaTheme="minorHAnsi" w:hAnsi="Arial" w:cs="Arial"/>
          <w:sz w:val="24"/>
          <w:szCs w:val="24"/>
          <w:lang w:eastAsia="en-US"/>
        </w:rPr>
        <w:t xml:space="preserve">. Ann N Y </w:t>
      </w:r>
      <w:proofErr w:type="spellStart"/>
      <w:r w:rsidR="000E6593" w:rsidRPr="00AE5273">
        <w:rPr>
          <w:rFonts w:ascii="Arial" w:eastAsiaTheme="minorHAnsi" w:hAnsi="Arial" w:cs="Arial"/>
          <w:sz w:val="24"/>
          <w:szCs w:val="24"/>
          <w:lang w:eastAsia="en-US"/>
        </w:rPr>
        <w:t>Acad</w:t>
      </w:r>
      <w:proofErr w:type="spellEnd"/>
      <w:r w:rsidR="000E6593" w:rsidRPr="00AE5273">
        <w:rPr>
          <w:rFonts w:ascii="Arial" w:eastAsiaTheme="minorHAnsi" w:hAnsi="Arial" w:cs="Arial"/>
          <w:sz w:val="24"/>
          <w:szCs w:val="24"/>
          <w:lang w:eastAsia="en-US"/>
        </w:rPr>
        <w:t xml:space="preserve"> </w:t>
      </w:r>
      <w:proofErr w:type="spellStart"/>
      <w:r w:rsidR="000E6593" w:rsidRPr="00AE5273">
        <w:rPr>
          <w:rFonts w:ascii="Arial" w:eastAsiaTheme="minorHAnsi" w:hAnsi="Arial" w:cs="Arial"/>
          <w:sz w:val="24"/>
          <w:szCs w:val="24"/>
          <w:lang w:eastAsia="en-US"/>
        </w:rPr>
        <w:t>Sci</w:t>
      </w:r>
      <w:proofErr w:type="spellEnd"/>
      <w:r w:rsidR="000E6593" w:rsidRPr="00AE5273">
        <w:rPr>
          <w:rFonts w:ascii="Arial" w:eastAsiaTheme="minorHAnsi" w:hAnsi="Arial" w:cs="Arial"/>
          <w:sz w:val="24"/>
          <w:szCs w:val="24"/>
          <w:lang w:eastAsia="en-US"/>
        </w:rPr>
        <w:t>. 2001</w:t>
      </w:r>
      <w:proofErr w:type="gramStart"/>
      <w:r w:rsidR="000E6593" w:rsidRPr="00AE5273">
        <w:rPr>
          <w:rFonts w:ascii="Arial" w:eastAsiaTheme="minorHAnsi" w:hAnsi="Arial" w:cs="Arial"/>
          <w:sz w:val="24"/>
          <w:szCs w:val="24"/>
          <w:lang w:eastAsia="en-US"/>
        </w:rPr>
        <w:t>;953:165</w:t>
      </w:r>
      <w:proofErr w:type="gramEnd"/>
      <w:r w:rsidR="000E6593" w:rsidRPr="00AE5273">
        <w:rPr>
          <w:rFonts w:ascii="Arial" w:eastAsiaTheme="minorHAnsi" w:hAnsi="Arial" w:cs="Arial"/>
          <w:sz w:val="24"/>
          <w:szCs w:val="24"/>
          <w:lang w:eastAsia="en-US"/>
        </w:rPr>
        <w:t>-84.</w:t>
      </w:r>
    </w:p>
    <w:p w:rsidR="00F917E9" w:rsidRPr="00AE5273" w:rsidRDefault="00F917E9" w:rsidP="00AE5273">
      <w:pPr>
        <w:autoSpaceDE w:val="0"/>
        <w:autoSpaceDN w:val="0"/>
        <w:adjustRightInd w:val="0"/>
        <w:spacing w:after="0" w:line="480" w:lineRule="auto"/>
        <w:rPr>
          <w:rFonts w:ascii="Arial" w:hAnsi="Arial" w:cs="Arial"/>
          <w:sz w:val="24"/>
          <w:szCs w:val="24"/>
        </w:rPr>
      </w:pPr>
    </w:p>
    <w:p w:rsidR="006E31DB" w:rsidRPr="00AE5273" w:rsidRDefault="00287D28" w:rsidP="00AE5273">
      <w:pPr>
        <w:pStyle w:val="HTMLconformatoprevio"/>
        <w:spacing w:line="480" w:lineRule="auto"/>
        <w:rPr>
          <w:rFonts w:ascii="Arial" w:eastAsiaTheme="minorHAnsi" w:hAnsi="Arial" w:cs="Arial"/>
          <w:sz w:val="24"/>
          <w:szCs w:val="24"/>
          <w:lang w:eastAsia="en-US"/>
        </w:rPr>
      </w:pPr>
      <w:r>
        <w:rPr>
          <w:rFonts w:ascii="Arial" w:hAnsi="Arial" w:cs="Arial"/>
          <w:sz w:val="24"/>
          <w:szCs w:val="24"/>
        </w:rPr>
        <w:t>23</w:t>
      </w:r>
      <w:r w:rsidR="006E31DB" w:rsidRPr="00AE5273">
        <w:rPr>
          <w:rFonts w:ascii="Arial" w:hAnsi="Arial" w:cs="Arial"/>
          <w:sz w:val="24"/>
          <w:szCs w:val="24"/>
        </w:rPr>
        <w:t xml:space="preserve">. </w:t>
      </w:r>
      <w:proofErr w:type="spellStart"/>
      <w:r w:rsidR="006E31DB" w:rsidRPr="00AE5273">
        <w:rPr>
          <w:rFonts w:ascii="Arial" w:eastAsiaTheme="minorHAnsi" w:hAnsi="Arial" w:cs="Arial"/>
          <w:sz w:val="24"/>
          <w:szCs w:val="24"/>
          <w:lang w:eastAsia="en-US"/>
        </w:rPr>
        <w:t>Chaudhury</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RR</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Thatte</w:t>
      </w:r>
      <w:proofErr w:type="spellEnd"/>
      <w:r w:rsidR="006E31DB" w:rsidRPr="00AE5273">
        <w:rPr>
          <w:rFonts w:ascii="Arial" w:eastAsiaTheme="minorHAnsi" w:hAnsi="Arial" w:cs="Arial"/>
          <w:sz w:val="24"/>
          <w:szCs w:val="24"/>
          <w:lang w:eastAsia="en-US"/>
        </w:rPr>
        <w:t xml:space="preserve"> U. </w:t>
      </w:r>
      <w:proofErr w:type="spellStart"/>
      <w:r w:rsidR="006E31DB" w:rsidRPr="00AE5273">
        <w:rPr>
          <w:rFonts w:ascii="Arial" w:eastAsiaTheme="minorHAnsi" w:hAnsi="Arial" w:cs="Arial"/>
          <w:sz w:val="24"/>
          <w:szCs w:val="24"/>
          <w:lang w:eastAsia="en-US"/>
        </w:rPr>
        <w:t>Beyond</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DOtS</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avenues</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ahead</w:t>
      </w:r>
      <w:proofErr w:type="spellEnd"/>
      <w:r w:rsidR="006E31DB" w:rsidRPr="00AE5273">
        <w:rPr>
          <w:rFonts w:ascii="Arial" w:eastAsiaTheme="minorHAnsi" w:hAnsi="Arial" w:cs="Arial"/>
          <w:sz w:val="24"/>
          <w:szCs w:val="24"/>
          <w:lang w:eastAsia="en-US"/>
        </w:rPr>
        <w:t xml:space="preserve"> in </w:t>
      </w:r>
      <w:proofErr w:type="spellStart"/>
      <w:r w:rsidR="006E31DB" w:rsidRPr="00AE5273">
        <w:rPr>
          <w:rFonts w:ascii="Arial" w:eastAsiaTheme="minorHAnsi" w:hAnsi="Arial" w:cs="Arial"/>
          <w:sz w:val="24"/>
          <w:szCs w:val="24"/>
          <w:lang w:eastAsia="en-US"/>
        </w:rPr>
        <w:t>the</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management</w:t>
      </w:r>
      <w:proofErr w:type="spellEnd"/>
      <w:r w:rsidR="006E31DB" w:rsidRPr="00AE5273">
        <w:rPr>
          <w:rFonts w:ascii="Arial" w:eastAsiaTheme="minorHAnsi" w:hAnsi="Arial" w:cs="Arial"/>
          <w:sz w:val="24"/>
          <w:szCs w:val="24"/>
          <w:lang w:eastAsia="en-US"/>
        </w:rPr>
        <w:t xml:space="preserve"> of tuberculosis. </w:t>
      </w:r>
      <w:proofErr w:type="spellStart"/>
      <w:r w:rsidR="006E31DB" w:rsidRPr="00AE5273">
        <w:rPr>
          <w:rFonts w:ascii="Arial" w:eastAsiaTheme="minorHAnsi" w:hAnsi="Arial" w:cs="Arial"/>
          <w:sz w:val="24"/>
          <w:szCs w:val="24"/>
          <w:lang w:eastAsia="en-US"/>
        </w:rPr>
        <w:t>Natl</w:t>
      </w:r>
      <w:proofErr w:type="spellEnd"/>
      <w:r w:rsidR="006E31DB" w:rsidRPr="00AE5273">
        <w:rPr>
          <w:rFonts w:ascii="Arial" w:eastAsiaTheme="minorHAnsi" w:hAnsi="Arial" w:cs="Arial"/>
          <w:sz w:val="24"/>
          <w:szCs w:val="24"/>
          <w:lang w:eastAsia="en-US"/>
        </w:rPr>
        <w:t xml:space="preserve"> </w:t>
      </w:r>
      <w:proofErr w:type="spellStart"/>
      <w:r w:rsidR="006E31DB" w:rsidRPr="00AE5273">
        <w:rPr>
          <w:rFonts w:ascii="Arial" w:eastAsiaTheme="minorHAnsi" w:hAnsi="Arial" w:cs="Arial"/>
          <w:sz w:val="24"/>
          <w:szCs w:val="24"/>
          <w:lang w:eastAsia="en-US"/>
        </w:rPr>
        <w:t>Med</w:t>
      </w:r>
      <w:proofErr w:type="spellEnd"/>
      <w:r w:rsidR="006E31DB" w:rsidRPr="00AE5273">
        <w:rPr>
          <w:rFonts w:ascii="Arial" w:eastAsiaTheme="minorHAnsi" w:hAnsi="Arial" w:cs="Arial"/>
          <w:sz w:val="24"/>
          <w:szCs w:val="24"/>
          <w:lang w:eastAsia="en-US"/>
        </w:rPr>
        <w:t xml:space="preserve"> J India. 2003</w:t>
      </w:r>
      <w:proofErr w:type="gramStart"/>
      <w:r w:rsidR="006E31DB" w:rsidRPr="00AE5273">
        <w:rPr>
          <w:rFonts w:ascii="Arial" w:eastAsiaTheme="minorHAnsi" w:hAnsi="Arial" w:cs="Arial"/>
          <w:sz w:val="24"/>
          <w:szCs w:val="24"/>
          <w:lang w:eastAsia="en-US"/>
        </w:rPr>
        <w:t>;16</w:t>
      </w:r>
      <w:proofErr w:type="gramEnd"/>
      <w:r w:rsidR="006E31DB" w:rsidRPr="00AE5273">
        <w:rPr>
          <w:rFonts w:ascii="Arial" w:eastAsiaTheme="minorHAnsi" w:hAnsi="Arial" w:cs="Arial"/>
          <w:sz w:val="24"/>
          <w:szCs w:val="24"/>
          <w:lang w:eastAsia="en-US"/>
        </w:rPr>
        <w:t>(6):321-7.</w:t>
      </w:r>
    </w:p>
    <w:p w:rsidR="00585FA8" w:rsidRPr="00AE5273" w:rsidRDefault="00585FA8" w:rsidP="00AE5273">
      <w:pPr>
        <w:pStyle w:val="HTMLconformatoprevio"/>
        <w:spacing w:line="480" w:lineRule="auto"/>
        <w:rPr>
          <w:rFonts w:ascii="Arial" w:eastAsiaTheme="minorHAnsi" w:hAnsi="Arial" w:cs="Arial"/>
          <w:sz w:val="24"/>
          <w:szCs w:val="24"/>
          <w:lang w:eastAsia="en-US"/>
        </w:rPr>
      </w:pPr>
    </w:p>
    <w:p w:rsidR="00585FA8" w:rsidRPr="00AE5273" w:rsidRDefault="00287D28" w:rsidP="00AE5273">
      <w:pPr>
        <w:pStyle w:val="HTMLconformatoprevio"/>
        <w:spacing w:line="480" w:lineRule="auto"/>
        <w:rPr>
          <w:rFonts w:ascii="Arial" w:eastAsiaTheme="minorHAnsi" w:hAnsi="Arial" w:cs="Arial"/>
          <w:sz w:val="24"/>
          <w:szCs w:val="24"/>
          <w:lang w:eastAsia="en-US"/>
        </w:rPr>
      </w:pPr>
      <w:r>
        <w:rPr>
          <w:rFonts w:ascii="Arial" w:eastAsiaTheme="minorHAnsi" w:hAnsi="Arial" w:cs="Arial"/>
          <w:sz w:val="24"/>
          <w:szCs w:val="24"/>
          <w:lang w:eastAsia="en-US"/>
        </w:rPr>
        <w:t>24</w:t>
      </w:r>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Bastian</w:t>
      </w:r>
      <w:proofErr w:type="spellEnd"/>
      <w:r w:rsidR="00585FA8" w:rsidRPr="00AE5273">
        <w:rPr>
          <w:rFonts w:ascii="Arial" w:eastAsiaTheme="minorHAnsi" w:hAnsi="Arial" w:cs="Arial"/>
          <w:sz w:val="24"/>
          <w:szCs w:val="24"/>
          <w:lang w:eastAsia="en-US"/>
        </w:rPr>
        <w:t xml:space="preserve"> I, </w:t>
      </w:r>
      <w:proofErr w:type="spellStart"/>
      <w:r w:rsidR="00585FA8" w:rsidRPr="00AE5273">
        <w:rPr>
          <w:rFonts w:ascii="Arial" w:eastAsiaTheme="minorHAnsi" w:hAnsi="Arial" w:cs="Arial"/>
          <w:sz w:val="24"/>
          <w:szCs w:val="24"/>
          <w:lang w:eastAsia="en-US"/>
        </w:rPr>
        <w:t>Rigouts</w:t>
      </w:r>
      <w:proofErr w:type="spellEnd"/>
      <w:r w:rsidR="00585FA8" w:rsidRPr="00AE5273">
        <w:rPr>
          <w:rFonts w:ascii="Arial" w:eastAsiaTheme="minorHAnsi" w:hAnsi="Arial" w:cs="Arial"/>
          <w:sz w:val="24"/>
          <w:szCs w:val="24"/>
          <w:lang w:eastAsia="en-US"/>
        </w:rPr>
        <w:t xml:space="preserve"> L, Van </w:t>
      </w:r>
      <w:proofErr w:type="spellStart"/>
      <w:r w:rsidR="00585FA8" w:rsidRPr="00AE5273">
        <w:rPr>
          <w:rFonts w:ascii="Arial" w:eastAsiaTheme="minorHAnsi" w:hAnsi="Arial" w:cs="Arial"/>
          <w:sz w:val="24"/>
          <w:szCs w:val="24"/>
          <w:lang w:eastAsia="en-US"/>
        </w:rPr>
        <w:t>Deun</w:t>
      </w:r>
      <w:proofErr w:type="spellEnd"/>
      <w:r w:rsidR="00585FA8" w:rsidRPr="00AE5273">
        <w:rPr>
          <w:rFonts w:ascii="Arial" w:eastAsiaTheme="minorHAnsi" w:hAnsi="Arial" w:cs="Arial"/>
          <w:sz w:val="24"/>
          <w:szCs w:val="24"/>
          <w:lang w:eastAsia="en-US"/>
        </w:rPr>
        <w:t xml:space="preserve"> A, </w:t>
      </w:r>
      <w:proofErr w:type="spellStart"/>
      <w:r w:rsidR="00585FA8" w:rsidRPr="00AE5273">
        <w:rPr>
          <w:rFonts w:ascii="Arial" w:eastAsiaTheme="minorHAnsi" w:hAnsi="Arial" w:cs="Arial"/>
          <w:sz w:val="24"/>
          <w:szCs w:val="24"/>
          <w:lang w:eastAsia="en-US"/>
        </w:rPr>
        <w:t>Portaels</w:t>
      </w:r>
      <w:proofErr w:type="spellEnd"/>
      <w:r w:rsidR="00585FA8" w:rsidRPr="00AE5273">
        <w:rPr>
          <w:rFonts w:ascii="Arial" w:eastAsiaTheme="minorHAnsi" w:hAnsi="Arial" w:cs="Arial"/>
          <w:sz w:val="24"/>
          <w:szCs w:val="24"/>
          <w:lang w:eastAsia="en-US"/>
        </w:rPr>
        <w:t xml:space="preserve"> F. </w:t>
      </w:r>
      <w:proofErr w:type="spellStart"/>
      <w:r w:rsidR="00585FA8" w:rsidRPr="00AE5273">
        <w:rPr>
          <w:rFonts w:ascii="Arial" w:eastAsiaTheme="minorHAnsi" w:hAnsi="Arial" w:cs="Arial"/>
          <w:sz w:val="24"/>
          <w:szCs w:val="24"/>
          <w:lang w:eastAsia="en-US"/>
        </w:rPr>
        <w:t>Directly</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observed</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treatment</w:t>
      </w:r>
      <w:proofErr w:type="gramStart"/>
      <w:r w:rsidR="00585FA8" w:rsidRPr="00AE5273">
        <w:rPr>
          <w:rFonts w:ascii="Arial" w:eastAsiaTheme="minorHAnsi" w:hAnsi="Arial" w:cs="Arial"/>
          <w:sz w:val="24"/>
          <w:szCs w:val="24"/>
          <w:lang w:eastAsia="en-US"/>
        </w:rPr>
        <w:t>,short</w:t>
      </w:r>
      <w:proofErr w:type="gramEnd"/>
      <w:r w:rsidR="00585FA8" w:rsidRPr="00AE5273">
        <w:rPr>
          <w:rFonts w:ascii="Arial" w:eastAsiaTheme="minorHAnsi" w:hAnsi="Arial" w:cs="Arial"/>
          <w:sz w:val="24"/>
          <w:szCs w:val="24"/>
          <w:lang w:eastAsia="en-US"/>
        </w:rPr>
        <w:t>-course</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strategy</w:t>
      </w:r>
      <w:proofErr w:type="spellEnd"/>
      <w:r w:rsidR="00585FA8" w:rsidRPr="00AE5273">
        <w:rPr>
          <w:rFonts w:ascii="Arial" w:eastAsiaTheme="minorHAnsi" w:hAnsi="Arial" w:cs="Arial"/>
          <w:sz w:val="24"/>
          <w:szCs w:val="24"/>
          <w:lang w:eastAsia="en-US"/>
        </w:rPr>
        <w:t xml:space="preserve"> and </w:t>
      </w:r>
      <w:proofErr w:type="spellStart"/>
      <w:r w:rsidR="00585FA8" w:rsidRPr="00AE5273">
        <w:rPr>
          <w:rFonts w:ascii="Arial" w:eastAsiaTheme="minorHAnsi" w:hAnsi="Arial" w:cs="Arial"/>
          <w:sz w:val="24"/>
          <w:szCs w:val="24"/>
          <w:lang w:eastAsia="en-US"/>
        </w:rPr>
        <w:t>multidrug-resistant</w:t>
      </w:r>
      <w:proofErr w:type="spellEnd"/>
      <w:r w:rsidR="00585FA8" w:rsidRPr="00AE5273">
        <w:rPr>
          <w:rFonts w:ascii="Arial" w:eastAsiaTheme="minorHAnsi" w:hAnsi="Arial" w:cs="Arial"/>
          <w:sz w:val="24"/>
          <w:szCs w:val="24"/>
          <w:lang w:eastAsia="en-US"/>
        </w:rPr>
        <w:t xml:space="preserve"> tuberculosis: are </w:t>
      </w:r>
      <w:proofErr w:type="spellStart"/>
      <w:r w:rsidR="00585FA8" w:rsidRPr="00AE5273">
        <w:rPr>
          <w:rFonts w:ascii="Arial" w:eastAsiaTheme="minorHAnsi" w:hAnsi="Arial" w:cs="Arial"/>
          <w:sz w:val="24"/>
          <w:szCs w:val="24"/>
          <w:lang w:eastAsia="en-US"/>
        </w:rPr>
        <w:t>any</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modifications</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required</w:t>
      </w:r>
      <w:proofErr w:type="spellEnd"/>
      <w:r w:rsidR="00585FA8" w:rsidRPr="00AE5273">
        <w:rPr>
          <w:rFonts w:ascii="Arial" w:eastAsiaTheme="minorHAnsi" w:hAnsi="Arial" w:cs="Arial"/>
          <w:sz w:val="24"/>
          <w:szCs w:val="24"/>
          <w:lang w:eastAsia="en-US"/>
        </w:rPr>
        <w:t xml:space="preserve">? Bull </w:t>
      </w:r>
      <w:proofErr w:type="spellStart"/>
      <w:r w:rsidR="00585FA8" w:rsidRPr="00AE5273">
        <w:rPr>
          <w:rFonts w:ascii="Arial" w:eastAsiaTheme="minorHAnsi" w:hAnsi="Arial" w:cs="Arial"/>
          <w:sz w:val="24"/>
          <w:szCs w:val="24"/>
          <w:lang w:eastAsia="en-US"/>
        </w:rPr>
        <w:t>World</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Health</w:t>
      </w:r>
      <w:proofErr w:type="spellEnd"/>
      <w:r w:rsidR="00585FA8" w:rsidRPr="00AE5273">
        <w:rPr>
          <w:rFonts w:ascii="Arial" w:eastAsiaTheme="minorHAnsi" w:hAnsi="Arial" w:cs="Arial"/>
          <w:sz w:val="24"/>
          <w:szCs w:val="24"/>
          <w:lang w:eastAsia="en-US"/>
        </w:rPr>
        <w:t xml:space="preserve"> </w:t>
      </w:r>
      <w:proofErr w:type="spellStart"/>
      <w:r w:rsidR="00585FA8" w:rsidRPr="00AE5273">
        <w:rPr>
          <w:rFonts w:ascii="Arial" w:eastAsiaTheme="minorHAnsi" w:hAnsi="Arial" w:cs="Arial"/>
          <w:sz w:val="24"/>
          <w:szCs w:val="24"/>
          <w:lang w:eastAsia="en-US"/>
        </w:rPr>
        <w:t>Organ</w:t>
      </w:r>
      <w:proofErr w:type="spellEnd"/>
      <w:r w:rsidR="00585FA8" w:rsidRPr="00AE5273">
        <w:rPr>
          <w:rFonts w:ascii="Arial" w:eastAsiaTheme="minorHAnsi" w:hAnsi="Arial" w:cs="Arial"/>
          <w:sz w:val="24"/>
          <w:szCs w:val="24"/>
          <w:lang w:eastAsia="en-US"/>
        </w:rPr>
        <w:t>. 2000</w:t>
      </w:r>
      <w:proofErr w:type="gramStart"/>
      <w:r w:rsidR="00585FA8" w:rsidRPr="00AE5273">
        <w:rPr>
          <w:rFonts w:ascii="Arial" w:eastAsiaTheme="minorHAnsi" w:hAnsi="Arial" w:cs="Arial"/>
          <w:sz w:val="24"/>
          <w:szCs w:val="24"/>
          <w:lang w:eastAsia="en-US"/>
        </w:rPr>
        <w:t>;78</w:t>
      </w:r>
      <w:proofErr w:type="gramEnd"/>
      <w:r w:rsidR="00585FA8" w:rsidRPr="00AE5273">
        <w:rPr>
          <w:rFonts w:ascii="Arial" w:eastAsiaTheme="minorHAnsi" w:hAnsi="Arial" w:cs="Arial"/>
          <w:sz w:val="24"/>
          <w:szCs w:val="24"/>
          <w:lang w:eastAsia="en-US"/>
        </w:rPr>
        <w:t>(2):238-51.</w:t>
      </w:r>
    </w:p>
    <w:sectPr w:rsidR="00585FA8" w:rsidRPr="00AE5273" w:rsidSect="006507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3DA"/>
    <w:rsid w:val="000108F9"/>
    <w:rsid w:val="000154B1"/>
    <w:rsid w:val="00031306"/>
    <w:rsid w:val="0003298C"/>
    <w:rsid w:val="00033AC4"/>
    <w:rsid w:val="00044482"/>
    <w:rsid w:val="00073CEA"/>
    <w:rsid w:val="00082394"/>
    <w:rsid w:val="000845ED"/>
    <w:rsid w:val="000B2FFA"/>
    <w:rsid w:val="000B7675"/>
    <w:rsid w:val="000C5089"/>
    <w:rsid w:val="000E6593"/>
    <w:rsid w:val="00120D39"/>
    <w:rsid w:val="00136079"/>
    <w:rsid w:val="00137B55"/>
    <w:rsid w:val="00167A56"/>
    <w:rsid w:val="00180060"/>
    <w:rsid w:val="001C010D"/>
    <w:rsid w:val="001E3309"/>
    <w:rsid w:val="001F0A99"/>
    <w:rsid w:val="001F7B72"/>
    <w:rsid w:val="00202B12"/>
    <w:rsid w:val="00214963"/>
    <w:rsid w:val="002162B4"/>
    <w:rsid w:val="0025513C"/>
    <w:rsid w:val="0028079C"/>
    <w:rsid w:val="002854C5"/>
    <w:rsid w:val="00287D28"/>
    <w:rsid w:val="00292764"/>
    <w:rsid w:val="002E2733"/>
    <w:rsid w:val="002E39AD"/>
    <w:rsid w:val="002F187C"/>
    <w:rsid w:val="003005DA"/>
    <w:rsid w:val="00330F6A"/>
    <w:rsid w:val="003418A0"/>
    <w:rsid w:val="003604AA"/>
    <w:rsid w:val="003A36D3"/>
    <w:rsid w:val="003B135C"/>
    <w:rsid w:val="003B7187"/>
    <w:rsid w:val="003C0E38"/>
    <w:rsid w:val="003C52C4"/>
    <w:rsid w:val="003D48C0"/>
    <w:rsid w:val="00400204"/>
    <w:rsid w:val="00405A08"/>
    <w:rsid w:val="00412359"/>
    <w:rsid w:val="0041402E"/>
    <w:rsid w:val="00421EA4"/>
    <w:rsid w:val="0046295C"/>
    <w:rsid w:val="004643A9"/>
    <w:rsid w:val="0048278D"/>
    <w:rsid w:val="004B69EC"/>
    <w:rsid w:val="004E0562"/>
    <w:rsid w:val="004F2BF9"/>
    <w:rsid w:val="00546462"/>
    <w:rsid w:val="00562774"/>
    <w:rsid w:val="0056573F"/>
    <w:rsid w:val="0058525C"/>
    <w:rsid w:val="00585FA8"/>
    <w:rsid w:val="00592525"/>
    <w:rsid w:val="005A31E7"/>
    <w:rsid w:val="005B1B9B"/>
    <w:rsid w:val="005F1436"/>
    <w:rsid w:val="0061103B"/>
    <w:rsid w:val="006427C0"/>
    <w:rsid w:val="006474F4"/>
    <w:rsid w:val="006507B6"/>
    <w:rsid w:val="00656E6A"/>
    <w:rsid w:val="00664774"/>
    <w:rsid w:val="00691278"/>
    <w:rsid w:val="006C100B"/>
    <w:rsid w:val="006E0811"/>
    <w:rsid w:val="006E14BC"/>
    <w:rsid w:val="006E31DB"/>
    <w:rsid w:val="006E6214"/>
    <w:rsid w:val="006F447E"/>
    <w:rsid w:val="006F6B42"/>
    <w:rsid w:val="0072011A"/>
    <w:rsid w:val="007315F8"/>
    <w:rsid w:val="00743C02"/>
    <w:rsid w:val="00795CF3"/>
    <w:rsid w:val="007A5180"/>
    <w:rsid w:val="007B1D8C"/>
    <w:rsid w:val="007D4154"/>
    <w:rsid w:val="00806886"/>
    <w:rsid w:val="00836448"/>
    <w:rsid w:val="0088033F"/>
    <w:rsid w:val="008905E0"/>
    <w:rsid w:val="008B4CDE"/>
    <w:rsid w:val="008C1C5E"/>
    <w:rsid w:val="008C5227"/>
    <w:rsid w:val="008D6837"/>
    <w:rsid w:val="008F0334"/>
    <w:rsid w:val="00902608"/>
    <w:rsid w:val="00935A28"/>
    <w:rsid w:val="00960C07"/>
    <w:rsid w:val="00975C06"/>
    <w:rsid w:val="009A535C"/>
    <w:rsid w:val="009C121F"/>
    <w:rsid w:val="009D56FE"/>
    <w:rsid w:val="009E1976"/>
    <w:rsid w:val="00A03598"/>
    <w:rsid w:val="00A138E7"/>
    <w:rsid w:val="00A90025"/>
    <w:rsid w:val="00A92D9C"/>
    <w:rsid w:val="00AA301E"/>
    <w:rsid w:val="00AB2D4C"/>
    <w:rsid w:val="00AB6F91"/>
    <w:rsid w:val="00AB75FB"/>
    <w:rsid w:val="00AD44AD"/>
    <w:rsid w:val="00AE4E49"/>
    <w:rsid w:val="00AE5273"/>
    <w:rsid w:val="00B268DE"/>
    <w:rsid w:val="00B26B3E"/>
    <w:rsid w:val="00B3107E"/>
    <w:rsid w:val="00B31F3B"/>
    <w:rsid w:val="00B63474"/>
    <w:rsid w:val="00BA7A54"/>
    <w:rsid w:val="00BD2471"/>
    <w:rsid w:val="00BD5BE7"/>
    <w:rsid w:val="00BE1414"/>
    <w:rsid w:val="00C0210A"/>
    <w:rsid w:val="00C15064"/>
    <w:rsid w:val="00C277D4"/>
    <w:rsid w:val="00C3146F"/>
    <w:rsid w:val="00C339BD"/>
    <w:rsid w:val="00C400B5"/>
    <w:rsid w:val="00C4477A"/>
    <w:rsid w:val="00C50C64"/>
    <w:rsid w:val="00C51460"/>
    <w:rsid w:val="00C55B92"/>
    <w:rsid w:val="00C80E36"/>
    <w:rsid w:val="00C87B56"/>
    <w:rsid w:val="00CA5AE4"/>
    <w:rsid w:val="00CB672E"/>
    <w:rsid w:val="00CC0477"/>
    <w:rsid w:val="00CC53DA"/>
    <w:rsid w:val="00CC580B"/>
    <w:rsid w:val="00D02438"/>
    <w:rsid w:val="00D10A52"/>
    <w:rsid w:val="00D2053E"/>
    <w:rsid w:val="00D363FB"/>
    <w:rsid w:val="00D4113A"/>
    <w:rsid w:val="00D441E6"/>
    <w:rsid w:val="00D627BB"/>
    <w:rsid w:val="00DA0AEA"/>
    <w:rsid w:val="00DA6BFE"/>
    <w:rsid w:val="00DB2324"/>
    <w:rsid w:val="00DF2185"/>
    <w:rsid w:val="00DF3FF4"/>
    <w:rsid w:val="00E03792"/>
    <w:rsid w:val="00E14267"/>
    <w:rsid w:val="00E14C44"/>
    <w:rsid w:val="00E24B1E"/>
    <w:rsid w:val="00E273C9"/>
    <w:rsid w:val="00EB6D07"/>
    <w:rsid w:val="00ED1F76"/>
    <w:rsid w:val="00ED447D"/>
    <w:rsid w:val="00EF3884"/>
    <w:rsid w:val="00F03C7F"/>
    <w:rsid w:val="00F055DE"/>
    <w:rsid w:val="00F07738"/>
    <w:rsid w:val="00F35B5A"/>
    <w:rsid w:val="00F3625D"/>
    <w:rsid w:val="00F45814"/>
    <w:rsid w:val="00F63419"/>
    <w:rsid w:val="00F66D47"/>
    <w:rsid w:val="00F72899"/>
    <w:rsid w:val="00F83011"/>
    <w:rsid w:val="00F908EA"/>
    <w:rsid w:val="00F917E9"/>
    <w:rsid w:val="00FA7267"/>
    <w:rsid w:val="00FB7798"/>
    <w:rsid w:val="00FC2CE0"/>
    <w:rsid w:val="00FD5CB1"/>
    <w:rsid w:val="00FD6855"/>
    <w:rsid w:val="00FE01B1"/>
    <w:rsid w:val="00FF47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D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53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highlight1">
    <w:name w:val="dhighlight1"/>
    <w:basedOn w:val="Fuentedeprrafopredeter"/>
    <w:rsid w:val="00BE1414"/>
    <w:rPr>
      <w:shd w:val="clear" w:color="auto" w:fill="BDD7ED"/>
    </w:rPr>
  </w:style>
  <w:style w:type="character" w:styleId="Hipervnculo">
    <w:name w:val="Hyperlink"/>
    <w:basedOn w:val="Fuentedeprrafopredeter"/>
    <w:uiPriority w:val="99"/>
    <w:unhideWhenUsed/>
    <w:rsid w:val="00B26B3E"/>
    <w:rPr>
      <w:color w:val="0000FF" w:themeColor="hyperlink"/>
      <w:u w:val="single"/>
    </w:rPr>
  </w:style>
  <w:style w:type="paragraph" w:styleId="HTMLconformatoprevio">
    <w:name w:val="HTML Preformatted"/>
    <w:basedOn w:val="Normal"/>
    <w:link w:val="HTMLconformatoprevioCar"/>
    <w:uiPriority w:val="99"/>
    <w:unhideWhenUsed/>
    <w:rsid w:val="0003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33AC4"/>
    <w:rPr>
      <w:rFonts w:ascii="Courier New" w:eastAsia="Times New Roman" w:hAnsi="Courier New" w:cs="Courier New"/>
      <w:sz w:val="20"/>
      <w:szCs w:val="20"/>
      <w:lang w:eastAsia="es-ES"/>
    </w:rPr>
  </w:style>
  <w:style w:type="character" w:customStyle="1" w:styleId="citation-abbreviation">
    <w:name w:val="citation-abbreviation"/>
    <w:basedOn w:val="Fuentedeprrafopredeter"/>
    <w:rsid w:val="00C339BD"/>
  </w:style>
  <w:style w:type="character" w:customStyle="1" w:styleId="citation-publication-date">
    <w:name w:val="citation-publication-date"/>
    <w:basedOn w:val="Fuentedeprrafopredeter"/>
    <w:rsid w:val="00C339BD"/>
  </w:style>
  <w:style w:type="character" w:customStyle="1" w:styleId="citation-volume">
    <w:name w:val="citation-volume"/>
    <w:basedOn w:val="Fuentedeprrafopredeter"/>
    <w:rsid w:val="00C339BD"/>
  </w:style>
  <w:style w:type="character" w:customStyle="1" w:styleId="citation-issue">
    <w:name w:val="citation-issue"/>
    <w:basedOn w:val="Fuentedeprrafopredeter"/>
    <w:rsid w:val="00C339BD"/>
  </w:style>
  <w:style w:type="character" w:customStyle="1" w:styleId="citation-flpages">
    <w:name w:val="citation-flpages"/>
    <w:basedOn w:val="Fuentedeprrafopredeter"/>
    <w:rsid w:val="00C339BD"/>
  </w:style>
  <w:style w:type="character" w:styleId="Refdecomentario">
    <w:name w:val="annotation reference"/>
    <w:basedOn w:val="Fuentedeprrafopredeter"/>
    <w:uiPriority w:val="99"/>
    <w:semiHidden/>
    <w:unhideWhenUsed/>
    <w:rsid w:val="00AB75FB"/>
    <w:rPr>
      <w:sz w:val="18"/>
      <w:szCs w:val="18"/>
    </w:rPr>
  </w:style>
  <w:style w:type="paragraph" w:styleId="Textocomentario">
    <w:name w:val="annotation text"/>
    <w:basedOn w:val="Normal"/>
    <w:link w:val="TextocomentarioCar"/>
    <w:uiPriority w:val="99"/>
    <w:semiHidden/>
    <w:unhideWhenUsed/>
    <w:rsid w:val="00AB75F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B75FB"/>
    <w:rPr>
      <w:sz w:val="24"/>
      <w:szCs w:val="24"/>
    </w:rPr>
  </w:style>
  <w:style w:type="paragraph" w:styleId="Textodeglobo">
    <w:name w:val="Balloon Text"/>
    <w:basedOn w:val="Normal"/>
    <w:link w:val="TextodegloboCar"/>
    <w:uiPriority w:val="99"/>
    <w:semiHidden/>
    <w:unhideWhenUsed/>
    <w:rsid w:val="00A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5FB"/>
    <w:rPr>
      <w:rFonts w:ascii="Tahoma" w:hAnsi="Tahoma" w:cs="Tahoma"/>
      <w:sz w:val="16"/>
      <w:szCs w:val="16"/>
    </w:rPr>
  </w:style>
  <w:style w:type="character" w:customStyle="1" w:styleId="hps">
    <w:name w:val="hps"/>
    <w:basedOn w:val="Fuentedeprrafopredeter"/>
    <w:rsid w:val="0028079C"/>
  </w:style>
</w:styles>
</file>

<file path=word/webSettings.xml><?xml version="1.0" encoding="utf-8"?>
<w:webSettings xmlns:r="http://schemas.openxmlformats.org/officeDocument/2006/relationships" xmlns:w="http://schemas.openxmlformats.org/wordprocessingml/2006/main">
  <w:divs>
    <w:div w:id="93986608">
      <w:bodyDiv w:val="1"/>
      <w:marLeft w:val="0"/>
      <w:marRight w:val="0"/>
      <w:marTop w:val="0"/>
      <w:marBottom w:val="0"/>
      <w:divBdr>
        <w:top w:val="none" w:sz="0" w:space="0" w:color="auto"/>
        <w:left w:val="none" w:sz="0" w:space="0" w:color="auto"/>
        <w:bottom w:val="none" w:sz="0" w:space="0" w:color="auto"/>
        <w:right w:val="none" w:sz="0" w:space="0" w:color="auto"/>
      </w:divBdr>
    </w:div>
    <w:div w:id="154107813">
      <w:bodyDiv w:val="1"/>
      <w:marLeft w:val="0"/>
      <w:marRight w:val="0"/>
      <w:marTop w:val="0"/>
      <w:marBottom w:val="0"/>
      <w:divBdr>
        <w:top w:val="none" w:sz="0" w:space="0" w:color="auto"/>
        <w:left w:val="none" w:sz="0" w:space="0" w:color="auto"/>
        <w:bottom w:val="none" w:sz="0" w:space="0" w:color="auto"/>
        <w:right w:val="none" w:sz="0" w:space="0" w:color="auto"/>
      </w:divBdr>
      <w:divsChild>
        <w:div w:id="1429423583">
          <w:marLeft w:val="0"/>
          <w:marRight w:val="0"/>
          <w:marTop w:val="0"/>
          <w:marBottom w:val="0"/>
          <w:divBdr>
            <w:top w:val="none" w:sz="0" w:space="0" w:color="auto"/>
            <w:left w:val="none" w:sz="0" w:space="0" w:color="auto"/>
            <w:bottom w:val="none" w:sz="0" w:space="0" w:color="auto"/>
            <w:right w:val="none" w:sz="0" w:space="0" w:color="auto"/>
          </w:divBdr>
          <w:divsChild>
            <w:div w:id="1448889762">
              <w:marLeft w:val="0"/>
              <w:marRight w:val="0"/>
              <w:marTop w:val="0"/>
              <w:marBottom w:val="0"/>
              <w:divBdr>
                <w:top w:val="none" w:sz="0" w:space="0" w:color="auto"/>
                <w:left w:val="none" w:sz="0" w:space="0" w:color="auto"/>
                <w:bottom w:val="none" w:sz="0" w:space="0" w:color="auto"/>
                <w:right w:val="none" w:sz="0" w:space="0" w:color="auto"/>
              </w:divBdr>
              <w:divsChild>
                <w:div w:id="2023897468">
                  <w:marLeft w:val="0"/>
                  <w:marRight w:val="0"/>
                  <w:marTop w:val="0"/>
                  <w:marBottom w:val="0"/>
                  <w:divBdr>
                    <w:top w:val="none" w:sz="0" w:space="0" w:color="auto"/>
                    <w:left w:val="none" w:sz="0" w:space="0" w:color="auto"/>
                    <w:bottom w:val="none" w:sz="0" w:space="0" w:color="auto"/>
                    <w:right w:val="none" w:sz="0" w:space="0" w:color="auto"/>
                  </w:divBdr>
                  <w:divsChild>
                    <w:div w:id="330764909">
                      <w:marLeft w:val="0"/>
                      <w:marRight w:val="0"/>
                      <w:marTop w:val="0"/>
                      <w:marBottom w:val="0"/>
                      <w:divBdr>
                        <w:top w:val="none" w:sz="0" w:space="0" w:color="auto"/>
                        <w:left w:val="none" w:sz="0" w:space="0" w:color="auto"/>
                        <w:bottom w:val="none" w:sz="0" w:space="0" w:color="auto"/>
                        <w:right w:val="none" w:sz="0" w:space="0" w:color="auto"/>
                      </w:divBdr>
                      <w:divsChild>
                        <w:div w:id="1981377134">
                          <w:marLeft w:val="-225"/>
                          <w:marRight w:val="0"/>
                          <w:marTop w:val="0"/>
                          <w:marBottom w:val="0"/>
                          <w:divBdr>
                            <w:top w:val="none" w:sz="0" w:space="0" w:color="auto"/>
                            <w:left w:val="none" w:sz="0" w:space="0" w:color="auto"/>
                            <w:bottom w:val="none" w:sz="0" w:space="0" w:color="auto"/>
                            <w:right w:val="none" w:sz="0" w:space="0" w:color="auto"/>
                          </w:divBdr>
                          <w:divsChild>
                            <w:div w:id="2054188119">
                              <w:marLeft w:val="1500"/>
                              <w:marRight w:val="1500"/>
                              <w:marTop w:val="0"/>
                              <w:marBottom w:val="0"/>
                              <w:divBdr>
                                <w:top w:val="none" w:sz="0" w:space="0" w:color="auto"/>
                                <w:left w:val="none" w:sz="0" w:space="0" w:color="auto"/>
                                <w:bottom w:val="none" w:sz="0" w:space="0" w:color="auto"/>
                                <w:right w:val="none" w:sz="0" w:space="0" w:color="auto"/>
                              </w:divBdr>
                              <w:divsChild>
                                <w:div w:id="1606114817">
                                  <w:marLeft w:val="0"/>
                                  <w:marRight w:val="0"/>
                                  <w:marTop w:val="0"/>
                                  <w:marBottom w:val="345"/>
                                  <w:divBdr>
                                    <w:top w:val="none" w:sz="0" w:space="0" w:color="auto"/>
                                    <w:left w:val="none" w:sz="0" w:space="0" w:color="auto"/>
                                    <w:bottom w:val="none" w:sz="0" w:space="0" w:color="auto"/>
                                    <w:right w:val="none" w:sz="0" w:space="0" w:color="auto"/>
                                  </w:divBdr>
                                  <w:divsChild>
                                    <w:div w:id="519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55357">
      <w:bodyDiv w:val="1"/>
      <w:marLeft w:val="0"/>
      <w:marRight w:val="0"/>
      <w:marTop w:val="0"/>
      <w:marBottom w:val="0"/>
      <w:divBdr>
        <w:top w:val="none" w:sz="0" w:space="0" w:color="auto"/>
        <w:left w:val="none" w:sz="0" w:space="0" w:color="auto"/>
        <w:bottom w:val="none" w:sz="0" w:space="0" w:color="auto"/>
        <w:right w:val="none" w:sz="0" w:space="0" w:color="auto"/>
      </w:divBdr>
    </w:div>
    <w:div w:id="525489497">
      <w:bodyDiv w:val="1"/>
      <w:marLeft w:val="0"/>
      <w:marRight w:val="0"/>
      <w:marTop w:val="0"/>
      <w:marBottom w:val="0"/>
      <w:divBdr>
        <w:top w:val="none" w:sz="0" w:space="0" w:color="auto"/>
        <w:left w:val="none" w:sz="0" w:space="0" w:color="auto"/>
        <w:bottom w:val="none" w:sz="0" w:space="0" w:color="auto"/>
        <w:right w:val="none" w:sz="0" w:space="0" w:color="auto"/>
      </w:divBdr>
      <w:divsChild>
        <w:div w:id="1589267055">
          <w:marLeft w:val="0"/>
          <w:marRight w:val="0"/>
          <w:marTop w:val="0"/>
          <w:marBottom w:val="0"/>
          <w:divBdr>
            <w:top w:val="none" w:sz="0" w:space="0" w:color="auto"/>
            <w:left w:val="none" w:sz="0" w:space="0" w:color="auto"/>
            <w:bottom w:val="none" w:sz="0" w:space="0" w:color="auto"/>
            <w:right w:val="none" w:sz="0" w:space="0" w:color="auto"/>
          </w:divBdr>
          <w:divsChild>
            <w:div w:id="1283656177">
              <w:marLeft w:val="0"/>
              <w:marRight w:val="0"/>
              <w:marTop w:val="0"/>
              <w:marBottom w:val="0"/>
              <w:divBdr>
                <w:top w:val="none" w:sz="0" w:space="0" w:color="auto"/>
                <w:left w:val="none" w:sz="0" w:space="0" w:color="auto"/>
                <w:bottom w:val="none" w:sz="0" w:space="0" w:color="auto"/>
                <w:right w:val="none" w:sz="0" w:space="0" w:color="auto"/>
              </w:divBdr>
              <w:divsChild>
                <w:div w:id="1487628894">
                  <w:marLeft w:val="0"/>
                  <w:marRight w:val="0"/>
                  <w:marTop w:val="0"/>
                  <w:marBottom w:val="0"/>
                  <w:divBdr>
                    <w:top w:val="none" w:sz="0" w:space="0" w:color="auto"/>
                    <w:left w:val="none" w:sz="0" w:space="0" w:color="auto"/>
                    <w:bottom w:val="none" w:sz="0" w:space="0" w:color="auto"/>
                    <w:right w:val="none" w:sz="0" w:space="0" w:color="auto"/>
                  </w:divBdr>
                  <w:divsChild>
                    <w:div w:id="20211191">
                      <w:marLeft w:val="0"/>
                      <w:marRight w:val="0"/>
                      <w:marTop w:val="0"/>
                      <w:marBottom w:val="0"/>
                      <w:divBdr>
                        <w:top w:val="none" w:sz="0" w:space="0" w:color="auto"/>
                        <w:left w:val="none" w:sz="0" w:space="0" w:color="auto"/>
                        <w:bottom w:val="none" w:sz="0" w:space="0" w:color="auto"/>
                        <w:right w:val="none" w:sz="0" w:space="0" w:color="auto"/>
                      </w:divBdr>
                      <w:divsChild>
                        <w:div w:id="1345091222">
                          <w:marLeft w:val="-225"/>
                          <w:marRight w:val="0"/>
                          <w:marTop w:val="0"/>
                          <w:marBottom w:val="0"/>
                          <w:divBdr>
                            <w:top w:val="none" w:sz="0" w:space="0" w:color="auto"/>
                            <w:left w:val="none" w:sz="0" w:space="0" w:color="auto"/>
                            <w:bottom w:val="none" w:sz="0" w:space="0" w:color="auto"/>
                            <w:right w:val="none" w:sz="0" w:space="0" w:color="auto"/>
                          </w:divBdr>
                          <w:divsChild>
                            <w:div w:id="1919242805">
                              <w:marLeft w:val="1500"/>
                              <w:marRight w:val="1500"/>
                              <w:marTop w:val="0"/>
                              <w:marBottom w:val="0"/>
                              <w:divBdr>
                                <w:top w:val="none" w:sz="0" w:space="0" w:color="auto"/>
                                <w:left w:val="none" w:sz="0" w:space="0" w:color="auto"/>
                                <w:bottom w:val="none" w:sz="0" w:space="0" w:color="auto"/>
                                <w:right w:val="none" w:sz="0" w:space="0" w:color="auto"/>
                              </w:divBdr>
                              <w:divsChild>
                                <w:div w:id="208811585">
                                  <w:marLeft w:val="0"/>
                                  <w:marRight w:val="0"/>
                                  <w:marTop w:val="0"/>
                                  <w:marBottom w:val="345"/>
                                  <w:divBdr>
                                    <w:top w:val="none" w:sz="0" w:space="0" w:color="auto"/>
                                    <w:left w:val="none" w:sz="0" w:space="0" w:color="auto"/>
                                    <w:bottom w:val="none" w:sz="0" w:space="0" w:color="auto"/>
                                    <w:right w:val="none" w:sz="0" w:space="0" w:color="auto"/>
                                  </w:divBdr>
                                  <w:divsChild>
                                    <w:div w:id="4344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768843">
      <w:bodyDiv w:val="1"/>
      <w:marLeft w:val="0"/>
      <w:marRight w:val="0"/>
      <w:marTop w:val="0"/>
      <w:marBottom w:val="0"/>
      <w:divBdr>
        <w:top w:val="none" w:sz="0" w:space="0" w:color="auto"/>
        <w:left w:val="none" w:sz="0" w:space="0" w:color="auto"/>
        <w:bottom w:val="none" w:sz="0" w:space="0" w:color="auto"/>
        <w:right w:val="none" w:sz="0" w:space="0" w:color="auto"/>
      </w:divBdr>
    </w:div>
    <w:div w:id="829708967">
      <w:bodyDiv w:val="1"/>
      <w:marLeft w:val="0"/>
      <w:marRight w:val="0"/>
      <w:marTop w:val="0"/>
      <w:marBottom w:val="0"/>
      <w:divBdr>
        <w:top w:val="none" w:sz="0" w:space="0" w:color="auto"/>
        <w:left w:val="none" w:sz="0" w:space="0" w:color="auto"/>
        <w:bottom w:val="none" w:sz="0" w:space="0" w:color="auto"/>
        <w:right w:val="none" w:sz="0" w:space="0" w:color="auto"/>
      </w:divBdr>
    </w:div>
    <w:div w:id="1156458086">
      <w:bodyDiv w:val="1"/>
      <w:marLeft w:val="0"/>
      <w:marRight w:val="0"/>
      <w:marTop w:val="0"/>
      <w:marBottom w:val="0"/>
      <w:divBdr>
        <w:top w:val="none" w:sz="0" w:space="0" w:color="auto"/>
        <w:left w:val="none" w:sz="0" w:space="0" w:color="auto"/>
        <w:bottom w:val="none" w:sz="0" w:space="0" w:color="auto"/>
        <w:right w:val="none" w:sz="0" w:space="0" w:color="auto"/>
      </w:divBdr>
    </w:div>
    <w:div w:id="1432773051">
      <w:bodyDiv w:val="1"/>
      <w:marLeft w:val="0"/>
      <w:marRight w:val="0"/>
      <w:marTop w:val="0"/>
      <w:marBottom w:val="0"/>
      <w:divBdr>
        <w:top w:val="none" w:sz="0" w:space="0" w:color="auto"/>
        <w:left w:val="none" w:sz="0" w:space="0" w:color="auto"/>
        <w:bottom w:val="none" w:sz="0" w:space="0" w:color="auto"/>
        <w:right w:val="none" w:sz="0" w:space="0" w:color="auto"/>
      </w:divBdr>
    </w:div>
    <w:div w:id="1502549141">
      <w:bodyDiv w:val="1"/>
      <w:marLeft w:val="0"/>
      <w:marRight w:val="0"/>
      <w:marTop w:val="0"/>
      <w:marBottom w:val="0"/>
      <w:divBdr>
        <w:top w:val="none" w:sz="0" w:space="0" w:color="auto"/>
        <w:left w:val="none" w:sz="0" w:space="0" w:color="auto"/>
        <w:bottom w:val="none" w:sz="0" w:space="0" w:color="auto"/>
        <w:right w:val="none" w:sz="0" w:space="0" w:color="auto"/>
      </w:divBdr>
    </w:div>
    <w:div w:id="1604918977">
      <w:bodyDiv w:val="1"/>
      <w:marLeft w:val="0"/>
      <w:marRight w:val="0"/>
      <w:marTop w:val="0"/>
      <w:marBottom w:val="0"/>
      <w:divBdr>
        <w:top w:val="none" w:sz="0" w:space="0" w:color="auto"/>
        <w:left w:val="none" w:sz="0" w:space="0" w:color="auto"/>
        <w:bottom w:val="none" w:sz="0" w:space="0" w:color="auto"/>
        <w:right w:val="none" w:sz="0" w:space="0" w:color="auto"/>
      </w:divBdr>
    </w:div>
    <w:div w:id="1816214008">
      <w:bodyDiv w:val="1"/>
      <w:marLeft w:val="0"/>
      <w:marRight w:val="0"/>
      <w:marTop w:val="0"/>
      <w:marBottom w:val="0"/>
      <w:divBdr>
        <w:top w:val="none" w:sz="0" w:space="0" w:color="auto"/>
        <w:left w:val="none" w:sz="0" w:space="0" w:color="auto"/>
        <w:bottom w:val="none" w:sz="0" w:space="0" w:color="auto"/>
        <w:right w:val="none" w:sz="0" w:space="0" w:color="auto"/>
      </w:divBdr>
    </w:div>
    <w:div w:id="1850830021">
      <w:bodyDiv w:val="1"/>
      <w:marLeft w:val="0"/>
      <w:marRight w:val="0"/>
      <w:marTop w:val="0"/>
      <w:marBottom w:val="0"/>
      <w:divBdr>
        <w:top w:val="none" w:sz="0" w:space="0" w:color="auto"/>
        <w:left w:val="none" w:sz="0" w:space="0" w:color="auto"/>
        <w:bottom w:val="none" w:sz="0" w:space="0" w:color="auto"/>
        <w:right w:val="none" w:sz="0" w:space="0" w:color="auto"/>
      </w:divBdr>
      <w:divsChild>
        <w:div w:id="1236278327">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153886364">
                  <w:marLeft w:val="0"/>
                  <w:marRight w:val="0"/>
                  <w:marTop w:val="0"/>
                  <w:marBottom w:val="0"/>
                  <w:divBdr>
                    <w:top w:val="none" w:sz="0" w:space="0" w:color="auto"/>
                    <w:left w:val="none" w:sz="0" w:space="0" w:color="auto"/>
                    <w:bottom w:val="none" w:sz="0" w:space="0" w:color="auto"/>
                    <w:right w:val="none" w:sz="0" w:space="0" w:color="auto"/>
                  </w:divBdr>
                  <w:divsChild>
                    <w:div w:id="1882668897">
                      <w:marLeft w:val="0"/>
                      <w:marRight w:val="0"/>
                      <w:marTop w:val="0"/>
                      <w:marBottom w:val="0"/>
                      <w:divBdr>
                        <w:top w:val="none" w:sz="0" w:space="0" w:color="auto"/>
                        <w:left w:val="none" w:sz="0" w:space="0" w:color="auto"/>
                        <w:bottom w:val="none" w:sz="0" w:space="0" w:color="auto"/>
                        <w:right w:val="none" w:sz="0" w:space="0" w:color="auto"/>
                      </w:divBdr>
                      <w:divsChild>
                        <w:div w:id="796948765">
                          <w:marLeft w:val="-225"/>
                          <w:marRight w:val="0"/>
                          <w:marTop w:val="0"/>
                          <w:marBottom w:val="0"/>
                          <w:divBdr>
                            <w:top w:val="none" w:sz="0" w:space="0" w:color="auto"/>
                            <w:left w:val="none" w:sz="0" w:space="0" w:color="auto"/>
                            <w:bottom w:val="none" w:sz="0" w:space="0" w:color="auto"/>
                            <w:right w:val="none" w:sz="0" w:space="0" w:color="auto"/>
                          </w:divBdr>
                          <w:divsChild>
                            <w:div w:id="1463233473">
                              <w:marLeft w:val="1500"/>
                              <w:marRight w:val="1500"/>
                              <w:marTop w:val="0"/>
                              <w:marBottom w:val="0"/>
                              <w:divBdr>
                                <w:top w:val="none" w:sz="0" w:space="0" w:color="auto"/>
                                <w:left w:val="none" w:sz="0" w:space="0" w:color="auto"/>
                                <w:bottom w:val="none" w:sz="0" w:space="0" w:color="auto"/>
                                <w:right w:val="none" w:sz="0" w:space="0" w:color="auto"/>
                              </w:divBdr>
                              <w:divsChild>
                                <w:div w:id="1638294834">
                                  <w:marLeft w:val="0"/>
                                  <w:marRight w:val="0"/>
                                  <w:marTop w:val="0"/>
                                  <w:marBottom w:val="345"/>
                                  <w:divBdr>
                                    <w:top w:val="none" w:sz="0" w:space="0" w:color="auto"/>
                                    <w:left w:val="none" w:sz="0" w:space="0" w:color="auto"/>
                                    <w:bottom w:val="none" w:sz="0" w:space="0" w:color="auto"/>
                                    <w:right w:val="none" w:sz="0" w:space="0" w:color="auto"/>
                                  </w:divBdr>
                                  <w:divsChild>
                                    <w:div w:id="5516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93319">
      <w:bodyDiv w:val="1"/>
      <w:marLeft w:val="0"/>
      <w:marRight w:val="0"/>
      <w:marTop w:val="0"/>
      <w:marBottom w:val="0"/>
      <w:divBdr>
        <w:top w:val="none" w:sz="0" w:space="0" w:color="auto"/>
        <w:left w:val="none" w:sz="0" w:space="0" w:color="auto"/>
        <w:bottom w:val="none" w:sz="0" w:space="0" w:color="auto"/>
        <w:right w:val="none" w:sz="0" w:space="0" w:color="auto"/>
      </w:divBdr>
    </w:div>
    <w:div w:id="20755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4ECFC-F210-45DC-B0CB-D7B36AF4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18</Pages>
  <Words>3699</Words>
  <Characters>20346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danny_computers</Company>
  <LinksUpToDate>false</LinksUpToDate>
  <CharactersWithSpaces>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C.V.</cp:lastModifiedBy>
  <cp:revision>7</cp:revision>
  <dcterms:created xsi:type="dcterms:W3CDTF">2014-03-01T15:13:00Z</dcterms:created>
  <dcterms:modified xsi:type="dcterms:W3CDTF">2014-05-25T00:14:00Z</dcterms:modified>
</cp:coreProperties>
</file>